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3" w14:textId="77777777" w:rsidR="00C64DA8" w:rsidRPr="003E0872" w:rsidRDefault="00CF7D10">
      <w:pPr>
        <w:rPr>
          <w:rFonts w:ascii="Arial" w:hAnsi="Arial" w:cs="Arial"/>
          <w:color w:val="000000"/>
          <w:sz w:val="22"/>
          <w:szCs w:val="22"/>
        </w:rPr>
      </w:pPr>
      <w:r w:rsidRPr="003E0872">
        <w:rPr>
          <w:rFonts w:ascii="Arial" w:hAnsi="Arial" w:cs="Arial"/>
          <w:i/>
          <w:color w:val="000000"/>
          <w:sz w:val="22"/>
          <w:szCs w:val="22"/>
        </w:rPr>
        <w:t>Activity Summary:</w:t>
      </w:r>
    </w:p>
    <w:p w14:paraId="00000004" w14:textId="55277DAC" w:rsidR="00C64DA8" w:rsidRPr="003E0872" w:rsidRDefault="00CF7D10">
      <w:pPr>
        <w:rPr>
          <w:rFonts w:ascii="Arial" w:hAnsi="Arial" w:cs="Arial"/>
          <w:i/>
          <w:sz w:val="22"/>
          <w:szCs w:val="22"/>
        </w:rPr>
      </w:pPr>
      <w:r w:rsidRPr="004276DE">
        <w:rPr>
          <w:rFonts w:ascii="Arial" w:hAnsi="Arial" w:cs="Arial"/>
          <w:i/>
          <w:color w:val="000000"/>
          <w:sz w:val="22"/>
          <w:szCs w:val="22"/>
        </w:rPr>
        <w:t>Participants</w:t>
      </w:r>
      <w:r w:rsidR="003F6604" w:rsidRPr="004276DE">
        <w:rPr>
          <w:rFonts w:ascii="Arial" w:hAnsi="Arial" w:cs="Arial"/>
          <w:i/>
          <w:color w:val="000000"/>
          <w:sz w:val="22"/>
          <w:szCs w:val="22"/>
        </w:rPr>
        <w:t xml:space="preserve"> </w:t>
      </w:r>
      <w:r w:rsidR="004276DE" w:rsidRPr="004276DE">
        <w:rPr>
          <w:rFonts w:ascii="Arial" w:hAnsi="Arial" w:cs="Arial"/>
          <w:i/>
          <w:color w:val="000000"/>
          <w:sz w:val="22"/>
          <w:szCs w:val="22"/>
        </w:rPr>
        <w:t>use their math skills to decide</w:t>
      </w:r>
      <w:r w:rsidR="003F6604" w:rsidRPr="004276DE">
        <w:rPr>
          <w:rFonts w:ascii="Arial" w:hAnsi="Arial" w:cs="Arial"/>
          <w:i/>
          <w:color w:val="000000"/>
          <w:sz w:val="22"/>
          <w:szCs w:val="22"/>
        </w:rPr>
        <w:t xml:space="preserve"> </w:t>
      </w:r>
      <w:r w:rsidR="004276DE" w:rsidRPr="004276DE">
        <w:rPr>
          <w:rFonts w:ascii="Arial" w:hAnsi="Arial" w:cs="Arial"/>
          <w:i/>
          <w:color w:val="000000"/>
          <w:sz w:val="22"/>
          <w:szCs w:val="22"/>
        </w:rPr>
        <w:t>on the best</w:t>
      </w:r>
      <w:r w:rsidR="003F6604" w:rsidRPr="004276DE">
        <w:rPr>
          <w:rFonts w:ascii="Arial" w:hAnsi="Arial" w:cs="Arial"/>
          <w:i/>
          <w:color w:val="000000"/>
          <w:sz w:val="22"/>
          <w:szCs w:val="22"/>
        </w:rPr>
        <w:t xml:space="preserve"> forest fragments to connect in order to create a larger </w:t>
      </w:r>
      <w:r w:rsidR="004276DE" w:rsidRPr="004276DE">
        <w:rPr>
          <w:rFonts w:ascii="Arial" w:hAnsi="Arial" w:cs="Arial"/>
          <w:i/>
          <w:color w:val="000000"/>
          <w:sz w:val="22"/>
          <w:szCs w:val="22"/>
        </w:rPr>
        <w:t>forested habitat</w:t>
      </w:r>
      <w:r w:rsidR="003F6604" w:rsidRPr="004276DE">
        <w:rPr>
          <w:rFonts w:ascii="Arial" w:hAnsi="Arial" w:cs="Arial"/>
          <w:i/>
          <w:color w:val="000000"/>
          <w:sz w:val="22"/>
          <w:szCs w:val="22"/>
        </w:rPr>
        <w:t xml:space="preserve"> </w:t>
      </w:r>
      <w:r w:rsidR="004276DE" w:rsidRPr="004276DE">
        <w:rPr>
          <w:rFonts w:ascii="Arial" w:hAnsi="Arial" w:cs="Arial"/>
          <w:i/>
          <w:color w:val="000000"/>
          <w:sz w:val="22"/>
          <w:szCs w:val="22"/>
        </w:rPr>
        <w:t xml:space="preserve">for the </w:t>
      </w:r>
      <w:r w:rsidR="003F6604" w:rsidRPr="004276DE">
        <w:rPr>
          <w:rFonts w:ascii="Arial" w:hAnsi="Arial" w:cs="Arial"/>
          <w:i/>
          <w:color w:val="000000"/>
          <w:sz w:val="22"/>
          <w:szCs w:val="22"/>
        </w:rPr>
        <w:t xml:space="preserve">wild golden lion </w:t>
      </w:r>
      <w:r w:rsidR="004276DE" w:rsidRPr="004276DE">
        <w:rPr>
          <w:rFonts w:ascii="Arial" w:hAnsi="Arial" w:cs="Arial"/>
          <w:i/>
          <w:color w:val="000000"/>
          <w:sz w:val="22"/>
          <w:szCs w:val="22"/>
        </w:rPr>
        <w:t>tamarin’s population</w:t>
      </w:r>
      <w:r w:rsidRPr="004276DE">
        <w:rPr>
          <w:rFonts w:ascii="Arial" w:hAnsi="Arial" w:cs="Arial"/>
          <w:i/>
          <w:color w:val="000000"/>
          <w:sz w:val="22"/>
          <w:szCs w:val="22"/>
        </w:rPr>
        <w:t xml:space="preserve"> </w:t>
      </w:r>
      <w:r w:rsidR="004276DE" w:rsidRPr="004276DE">
        <w:rPr>
          <w:rFonts w:ascii="Arial" w:hAnsi="Arial" w:cs="Arial"/>
          <w:i/>
          <w:color w:val="000000"/>
          <w:sz w:val="22"/>
          <w:szCs w:val="22"/>
        </w:rPr>
        <w:t>to grow</w:t>
      </w:r>
      <w:r w:rsidRPr="004276DE">
        <w:rPr>
          <w:rFonts w:ascii="Arial" w:hAnsi="Arial" w:cs="Arial"/>
          <w:i/>
          <w:color w:val="000000"/>
          <w:sz w:val="22"/>
          <w:szCs w:val="22"/>
        </w:rPr>
        <w:t xml:space="preserve"> healthy and strong</w:t>
      </w:r>
      <w:r w:rsidRPr="004276DE">
        <w:rPr>
          <w:rFonts w:ascii="Arial" w:hAnsi="Arial" w:cs="Arial"/>
          <w:i/>
          <w:sz w:val="22"/>
          <w:szCs w:val="22"/>
        </w:rPr>
        <w:t>.</w:t>
      </w:r>
    </w:p>
    <w:p w14:paraId="00000005" w14:textId="77777777" w:rsidR="00C64DA8" w:rsidRPr="003E0872" w:rsidRDefault="00C64DA8">
      <w:pPr>
        <w:rPr>
          <w:rFonts w:ascii="Arial" w:hAnsi="Arial" w:cs="Arial"/>
          <w:i/>
          <w:sz w:val="22"/>
          <w:szCs w:val="22"/>
        </w:rPr>
      </w:pPr>
    </w:p>
    <w:p w14:paraId="00000006" w14:textId="77777777" w:rsidR="00C64DA8" w:rsidRPr="003E0872" w:rsidRDefault="00CF7D10">
      <w:pPr>
        <w:rPr>
          <w:rFonts w:ascii="Arial" w:hAnsi="Arial" w:cs="Arial"/>
          <w:color w:val="000000"/>
          <w:sz w:val="22"/>
          <w:szCs w:val="22"/>
        </w:rPr>
      </w:pPr>
      <w:r w:rsidRPr="003E0872">
        <w:rPr>
          <w:rFonts w:ascii="Arial" w:hAnsi="Arial" w:cs="Arial"/>
          <w:color w:val="000000"/>
          <w:sz w:val="22"/>
          <w:szCs w:val="22"/>
          <w:u w:val="single"/>
        </w:rPr>
        <w:t>Target Audience &amp; Setting:  </w:t>
      </w:r>
    </w:p>
    <w:p w14:paraId="00000007" w14:textId="77777777" w:rsidR="00C64DA8" w:rsidRPr="003E0872" w:rsidRDefault="00CF7D10">
      <w:pPr>
        <w:numPr>
          <w:ilvl w:val="0"/>
          <w:numId w:val="10"/>
        </w:numPr>
        <w:rPr>
          <w:rFonts w:ascii="Arial" w:hAnsi="Arial" w:cs="Arial"/>
          <w:color w:val="000000"/>
          <w:sz w:val="22"/>
          <w:szCs w:val="22"/>
        </w:rPr>
      </w:pPr>
      <w:r w:rsidRPr="003E0872">
        <w:rPr>
          <w:rFonts w:ascii="Arial" w:hAnsi="Arial" w:cs="Arial"/>
          <w:color w:val="000000"/>
          <w:sz w:val="22"/>
          <w:szCs w:val="22"/>
        </w:rPr>
        <w:t>8 years old and up</w:t>
      </w:r>
    </w:p>
    <w:p w14:paraId="00000008" w14:textId="77777777" w:rsidR="00C64DA8" w:rsidRPr="003E0872" w:rsidRDefault="00CF7D10">
      <w:pPr>
        <w:numPr>
          <w:ilvl w:val="0"/>
          <w:numId w:val="10"/>
        </w:numPr>
        <w:rPr>
          <w:rFonts w:ascii="Arial" w:hAnsi="Arial" w:cs="Arial"/>
          <w:color w:val="000000"/>
          <w:sz w:val="22"/>
          <w:szCs w:val="22"/>
        </w:rPr>
      </w:pPr>
      <w:r w:rsidRPr="003E0872">
        <w:rPr>
          <w:rFonts w:ascii="Arial" w:hAnsi="Arial" w:cs="Arial"/>
          <w:color w:val="000000"/>
          <w:sz w:val="22"/>
          <w:szCs w:val="22"/>
        </w:rPr>
        <w:t xml:space="preserve">informal setting </w:t>
      </w:r>
    </w:p>
    <w:p w14:paraId="00000009" w14:textId="77777777" w:rsidR="00C64DA8" w:rsidRPr="003E0872" w:rsidRDefault="00CF7D10">
      <w:pPr>
        <w:numPr>
          <w:ilvl w:val="0"/>
          <w:numId w:val="10"/>
        </w:numPr>
        <w:rPr>
          <w:rFonts w:ascii="Arial" w:hAnsi="Arial" w:cs="Arial"/>
          <w:color w:val="000000"/>
          <w:sz w:val="22"/>
          <w:szCs w:val="22"/>
        </w:rPr>
      </w:pPr>
      <w:r w:rsidRPr="003E0872">
        <w:rPr>
          <w:rFonts w:ascii="Arial" w:hAnsi="Arial" w:cs="Arial"/>
          <w:color w:val="000000"/>
          <w:sz w:val="22"/>
          <w:szCs w:val="22"/>
        </w:rPr>
        <w:t xml:space="preserve">small group or large group; space depends </w:t>
      </w:r>
      <w:r w:rsidRPr="003E0872">
        <w:rPr>
          <w:rFonts w:ascii="Arial" w:hAnsi="Arial" w:cs="Arial"/>
          <w:sz w:val="22"/>
          <w:szCs w:val="22"/>
        </w:rPr>
        <w:t>on the size</w:t>
      </w:r>
      <w:r w:rsidRPr="003E0872">
        <w:rPr>
          <w:rFonts w:ascii="Arial" w:hAnsi="Arial" w:cs="Arial"/>
          <w:color w:val="000000"/>
          <w:sz w:val="22"/>
          <w:szCs w:val="22"/>
        </w:rPr>
        <w:t xml:space="preserve"> of group</w:t>
      </w:r>
    </w:p>
    <w:p w14:paraId="0000000A" w14:textId="77777777" w:rsidR="00C64DA8" w:rsidRPr="003E0872" w:rsidRDefault="00CF7D10">
      <w:pPr>
        <w:numPr>
          <w:ilvl w:val="0"/>
          <w:numId w:val="11"/>
        </w:numPr>
        <w:rPr>
          <w:rFonts w:ascii="Arial" w:hAnsi="Arial" w:cs="Arial"/>
          <w:color w:val="000000"/>
          <w:sz w:val="22"/>
          <w:szCs w:val="22"/>
        </w:rPr>
      </w:pPr>
      <w:r w:rsidRPr="003E0872">
        <w:rPr>
          <w:rFonts w:ascii="Arial" w:hAnsi="Arial" w:cs="Arial"/>
          <w:color w:val="000000"/>
          <w:sz w:val="22"/>
          <w:szCs w:val="22"/>
        </w:rPr>
        <w:t xml:space="preserve">the major part of this activity would take about 15 minutes to complete </w:t>
      </w:r>
    </w:p>
    <w:p w14:paraId="0000000B" w14:textId="77777777" w:rsidR="00C64DA8" w:rsidRPr="003E0872" w:rsidRDefault="00C64DA8">
      <w:pPr>
        <w:rPr>
          <w:rFonts w:ascii="Arial" w:hAnsi="Arial" w:cs="Arial"/>
          <w:color w:val="000000"/>
          <w:sz w:val="22"/>
          <w:szCs w:val="22"/>
        </w:rPr>
      </w:pPr>
    </w:p>
    <w:p w14:paraId="0000000C" w14:textId="77777777" w:rsidR="00C64DA8" w:rsidRPr="003E0872" w:rsidRDefault="00CF7D10">
      <w:pPr>
        <w:rPr>
          <w:rFonts w:ascii="Arial" w:hAnsi="Arial" w:cs="Arial"/>
          <w:color w:val="000000"/>
          <w:sz w:val="22"/>
          <w:szCs w:val="22"/>
        </w:rPr>
      </w:pPr>
      <w:r w:rsidRPr="003E0872">
        <w:rPr>
          <w:rFonts w:ascii="Arial" w:hAnsi="Arial" w:cs="Arial"/>
          <w:color w:val="000000"/>
          <w:sz w:val="22"/>
          <w:szCs w:val="22"/>
          <w:u w:val="single"/>
        </w:rPr>
        <w:t>Goals:</w:t>
      </w:r>
    </w:p>
    <w:p w14:paraId="7C1FB051" w14:textId="4DD231E2" w:rsidR="004276DE" w:rsidRDefault="004276DE">
      <w:pPr>
        <w:numPr>
          <w:ilvl w:val="0"/>
          <w:numId w:val="12"/>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Learn where golden lion tamarins are from</w:t>
      </w:r>
    </w:p>
    <w:p w14:paraId="0000000D" w14:textId="670D165C" w:rsidR="00C64DA8" w:rsidRPr="003E0872" w:rsidRDefault="00CF7D10">
      <w:pPr>
        <w:numPr>
          <w:ilvl w:val="0"/>
          <w:numId w:val="1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Learn why golden lion tamarins are an endangered species.</w:t>
      </w:r>
    </w:p>
    <w:p w14:paraId="0000000E" w14:textId="77777777" w:rsidR="00C64DA8" w:rsidRPr="003E0872" w:rsidRDefault="00CF7D10">
      <w:pPr>
        <w:numPr>
          <w:ilvl w:val="0"/>
          <w:numId w:val="1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Understand the threats currently faced by GLTs—specifically, urban expansion and fragmentation—and what is needed for the long-term survival of the species.</w:t>
      </w:r>
    </w:p>
    <w:p w14:paraId="0000000F" w14:textId="77777777" w:rsidR="00C64DA8" w:rsidRPr="003E0872" w:rsidRDefault="00CF7D10">
      <w:pPr>
        <w:numPr>
          <w:ilvl w:val="0"/>
          <w:numId w:val="1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 xml:space="preserve">Feel empowered to solve and act in protection of GLTs and their habitat, including supporting organizations such as </w:t>
      </w:r>
      <w:r w:rsidRPr="003E0872">
        <w:rPr>
          <w:rFonts w:ascii="Arial" w:hAnsi="Arial" w:cs="Arial"/>
          <w:i/>
          <w:color w:val="000000"/>
          <w:sz w:val="22"/>
          <w:szCs w:val="22"/>
        </w:rPr>
        <w:t>Save the Golden Lion Tamarin</w:t>
      </w:r>
      <w:r w:rsidRPr="003E0872">
        <w:rPr>
          <w:rFonts w:ascii="Arial" w:hAnsi="Arial" w:cs="Arial"/>
          <w:color w:val="000000"/>
          <w:sz w:val="22"/>
          <w:szCs w:val="22"/>
        </w:rPr>
        <w:t xml:space="preserve"> (SGLT) and its Brazilian partner the </w:t>
      </w:r>
      <w:r w:rsidRPr="003E0872">
        <w:rPr>
          <w:rFonts w:ascii="Arial" w:hAnsi="Arial" w:cs="Arial"/>
          <w:i/>
          <w:color w:val="000000"/>
          <w:sz w:val="22"/>
          <w:szCs w:val="22"/>
        </w:rPr>
        <w:t>Associação Mico Leão Dourado</w:t>
      </w:r>
      <w:r w:rsidRPr="003E0872">
        <w:rPr>
          <w:rFonts w:ascii="Arial" w:hAnsi="Arial" w:cs="Arial"/>
          <w:color w:val="000000"/>
          <w:sz w:val="22"/>
          <w:szCs w:val="22"/>
        </w:rPr>
        <w:t xml:space="preserve"> (AMLD).  </w:t>
      </w:r>
    </w:p>
    <w:p w14:paraId="00000010" w14:textId="77777777" w:rsidR="00C64DA8" w:rsidRPr="003E0872" w:rsidRDefault="00C64DA8">
      <w:pPr>
        <w:pBdr>
          <w:top w:val="nil"/>
          <w:left w:val="nil"/>
          <w:bottom w:val="nil"/>
          <w:right w:val="nil"/>
          <w:between w:val="nil"/>
        </w:pBdr>
        <w:ind w:left="720"/>
        <w:rPr>
          <w:rFonts w:ascii="Arial" w:hAnsi="Arial" w:cs="Arial"/>
          <w:color w:val="000000"/>
          <w:sz w:val="22"/>
          <w:szCs w:val="22"/>
        </w:rPr>
      </w:pPr>
    </w:p>
    <w:p w14:paraId="00000011" w14:textId="77777777" w:rsidR="00C64DA8" w:rsidRPr="003E0872" w:rsidRDefault="00CF7D10">
      <w:pPr>
        <w:rPr>
          <w:rFonts w:ascii="Arial" w:hAnsi="Arial" w:cs="Arial"/>
          <w:color w:val="000000"/>
          <w:sz w:val="22"/>
          <w:szCs w:val="22"/>
        </w:rPr>
      </w:pPr>
      <w:r w:rsidRPr="003E0872">
        <w:rPr>
          <w:rFonts w:ascii="Arial" w:hAnsi="Arial" w:cs="Arial"/>
          <w:color w:val="000000"/>
          <w:sz w:val="22"/>
          <w:szCs w:val="22"/>
          <w:u w:val="single"/>
        </w:rPr>
        <w:t>Theme &amp; Messages:</w:t>
      </w:r>
    </w:p>
    <w:p w14:paraId="00000012" w14:textId="77777777" w:rsidR="00C64DA8" w:rsidRPr="003E0872" w:rsidRDefault="00CF7D10">
      <w:pPr>
        <w:numPr>
          <w:ilvl w:val="0"/>
          <w:numId w:val="1"/>
        </w:numPr>
        <w:rPr>
          <w:rFonts w:ascii="Arial" w:hAnsi="Arial" w:cs="Arial"/>
          <w:color w:val="000000"/>
          <w:sz w:val="22"/>
          <w:szCs w:val="22"/>
        </w:rPr>
      </w:pPr>
      <w:r w:rsidRPr="003E0872">
        <w:rPr>
          <w:rFonts w:ascii="Arial" w:hAnsi="Arial" w:cs="Arial"/>
          <w:color w:val="000000"/>
          <w:sz w:val="22"/>
          <w:szCs w:val="22"/>
        </w:rPr>
        <w:t>Corridors and conservation</w:t>
      </w:r>
    </w:p>
    <w:p w14:paraId="00000013" w14:textId="77777777" w:rsidR="00C64DA8" w:rsidRPr="003E0872" w:rsidRDefault="00CF7D10">
      <w:pPr>
        <w:numPr>
          <w:ilvl w:val="0"/>
          <w:numId w:val="1"/>
        </w:numPr>
        <w:rPr>
          <w:rFonts w:ascii="Arial" w:hAnsi="Arial" w:cs="Arial"/>
          <w:color w:val="000000"/>
          <w:sz w:val="22"/>
          <w:szCs w:val="22"/>
        </w:rPr>
      </w:pPr>
      <w:r w:rsidRPr="003E0872">
        <w:rPr>
          <w:rFonts w:ascii="Arial" w:hAnsi="Arial" w:cs="Arial"/>
          <w:color w:val="000000"/>
          <w:sz w:val="22"/>
          <w:szCs w:val="22"/>
        </w:rPr>
        <w:t xml:space="preserve">Corridors are essential to the long-term survival of golden lion tamarins.  They help connect populations of GLTs and ensure genetic diversity.  </w:t>
      </w:r>
    </w:p>
    <w:p w14:paraId="5EC0579D" w14:textId="2C6A2E47" w:rsidR="00D26742" w:rsidRPr="003E0872" w:rsidRDefault="00CF7D10" w:rsidP="00D26742">
      <w:pPr>
        <w:numPr>
          <w:ilvl w:val="0"/>
          <w:numId w:val="1"/>
        </w:numPr>
        <w:rPr>
          <w:rFonts w:ascii="Arial" w:hAnsi="Arial" w:cs="Arial"/>
          <w:color w:val="000000"/>
          <w:sz w:val="22"/>
          <w:szCs w:val="22"/>
        </w:rPr>
      </w:pPr>
      <w:r w:rsidRPr="003E0872">
        <w:rPr>
          <w:rFonts w:ascii="Arial" w:hAnsi="Arial" w:cs="Arial"/>
          <w:color w:val="000000"/>
          <w:sz w:val="22"/>
          <w:szCs w:val="22"/>
        </w:rPr>
        <w:t xml:space="preserve">We can help support corridor restoration and maintenance by donating to the </w:t>
      </w:r>
      <w:r w:rsidRPr="00D30941">
        <w:rPr>
          <w:rFonts w:ascii="Arial" w:hAnsi="Arial" w:cs="Arial"/>
          <w:i/>
          <w:color w:val="000000"/>
          <w:sz w:val="22"/>
          <w:szCs w:val="22"/>
        </w:rPr>
        <w:t xml:space="preserve">Trees for </w:t>
      </w:r>
      <w:r w:rsidR="00D30941" w:rsidRPr="00D30941">
        <w:rPr>
          <w:rFonts w:ascii="Arial" w:hAnsi="Arial" w:cs="Arial"/>
          <w:i/>
          <w:color w:val="000000"/>
          <w:sz w:val="22"/>
          <w:szCs w:val="22"/>
        </w:rPr>
        <w:t>GLTs</w:t>
      </w:r>
      <w:r w:rsidRPr="003E0872">
        <w:rPr>
          <w:rFonts w:ascii="Arial" w:hAnsi="Arial" w:cs="Arial"/>
          <w:color w:val="000000"/>
          <w:sz w:val="22"/>
          <w:szCs w:val="22"/>
        </w:rPr>
        <w:t xml:space="preserve"> program. More information at </w:t>
      </w:r>
      <w:hyperlink r:id="rId8" w:history="1">
        <w:r w:rsidR="00D26742" w:rsidRPr="003E0872">
          <w:rPr>
            <w:rStyle w:val="Hyperlink"/>
            <w:rFonts w:ascii="Arial" w:hAnsi="Arial" w:cs="Arial"/>
            <w:sz w:val="22"/>
            <w:szCs w:val="22"/>
          </w:rPr>
          <w:t>https://www.savetheliontamarin.org/replant-glt-habitat</w:t>
        </w:r>
      </w:hyperlink>
      <w:r w:rsidR="00D26742" w:rsidRPr="003E0872">
        <w:rPr>
          <w:rFonts w:ascii="Arial" w:hAnsi="Arial" w:cs="Arial"/>
          <w:sz w:val="22"/>
          <w:szCs w:val="22"/>
        </w:rPr>
        <w:t xml:space="preserve"> </w:t>
      </w:r>
    </w:p>
    <w:p w14:paraId="00000015" w14:textId="443C777A" w:rsidR="00C64DA8" w:rsidRPr="003E0872" w:rsidRDefault="00CF7D10" w:rsidP="00D26742">
      <w:pPr>
        <w:ind w:left="720"/>
        <w:rPr>
          <w:rFonts w:ascii="Arial" w:hAnsi="Arial" w:cs="Arial"/>
          <w:color w:val="000000"/>
          <w:sz w:val="22"/>
          <w:szCs w:val="22"/>
        </w:rPr>
      </w:pPr>
      <w:r w:rsidRPr="003E0872">
        <w:rPr>
          <w:rFonts w:ascii="Arial" w:hAnsi="Arial" w:cs="Arial"/>
          <w:color w:val="000000"/>
          <w:sz w:val="22"/>
          <w:szCs w:val="22"/>
        </w:rPr>
        <w:t xml:space="preserve"> </w:t>
      </w:r>
    </w:p>
    <w:p w14:paraId="00000016" w14:textId="77777777" w:rsidR="00C64DA8" w:rsidRPr="003E0872" w:rsidRDefault="00CF7D10">
      <w:pPr>
        <w:rPr>
          <w:rFonts w:ascii="Arial" w:hAnsi="Arial" w:cs="Arial"/>
          <w:color w:val="000000"/>
          <w:sz w:val="22"/>
          <w:szCs w:val="22"/>
        </w:rPr>
      </w:pPr>
      <w:r w:rsidRPr="003E0872">
        <w:rPr>
          <w:rFonts w:ascii="Arial" w:hAnsi="Arial" w:cs="Arial"/>
          <w:color w:val="000000"/>
          <w:sz w:val="22"/>
          <w:szCs w:val="22"/>
          <w:u w:val="single"/>
        </w:rPr>
        <w:t>Equipment Needed:</w:t>
      </w:r>
    </w:p>
    <w:p w14:paraId="00000017" w14:textId="531E5EA4" w:rsidR="00C64DA8" w:rsidRPr="003E0872" w:rsidRDefault="00CF7D10">
      <w:pPr>
        <w:numPr>
          <w:ilvl w:val="0"/>
          <w:numId w:val="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 xml:space="preserve">Map #1 </w:t>
      </w:r>
      <w:r w:rsidR="00A45CCA" w:rsidRPr="003E0872">
        <w:rPr>
          <w:rFonts w:ascii="Arial" w:hAnsi="Arial" w:cs="Arial"/>
          <w:color w:val="000000"/>
          <w:sz w:val="22"/>
          <w:szCs w:val="22"/>
        </w:rPr>
        <w:t>São João River Watershed</w:t>
      </w:r>
      <w:r w:rsidRPr="003E0872">
        <w:rPr>
          <w:rFonts w:ascii="Arial" w:hAnsi="Arial" w:cs="Arial"/>
          <w:color w:val="000000"/>
          <w:sz w:val="22"/>
          <w:szCs w:val="22"/>
        </w:rPr>
        <w:t xml:space="preserve"> </w:t>
      </w:r>
    </w:p>
    <w:p w14:paraId="1C55BE53" w14:textId="4F21A39A" w:rsidR="00614FB2" w:rsidRPr="00614FB2" w:rsidRDefault="00CF7D10" w:rsidP="00614FB2">
      <w:pPr>
        <w:numPr>
          <w:ilvl w:val="0"/>
          <w:numId w:val="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 xml:space="preserve">Map #2 Forest Fragments </w:t>
      </w:r>
    </w:p>
    <w:p w14:paraId="00000019" w14:textId="77777777" w:rsidR="00C64DA8" w:rsidRPr="003E0872" w:rsidRDefault="00CF7D10">
      <w:pPr>
        <w:numPr>
          <w:ilvl w:val="0"/>
          <w:numId w:val="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Timer</w:t>
      </w:r>
    </w:p>
    <w:p w14:paraId="0000001B" w14:textId="77777777" w:rsidR="00C64DA8" w:rsidRPr="003E0872" w:rsidRDefault="00CF7D10">
      <w:pPr>
        <w:numPr>
          <w:ilvl w:val="0"/>
          <w:numId w:val="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Note paper</w:t>
      </w:r>
    </w:p>
    <w:p w14:paraId="0000001C" w14:textId="016B9C3F" w:rsidR="00C64DA8" w:rsidRDefault="00CF7D10">
      <w:pPr>
        <w:numPr>
          <w:ilvl w:val="0"/>
          <w:numId w:val="2"/>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Pens/pencils/calculators</w:t>
      </w:r>
    </w:p>
    <w:p w14:paraId="1855C7D3" w14:textId="26E8F1B7" w:rsidR="00614FB2" w:rsidRDefault="00614FB2">
      <w:pPr>
        <w:numPr>
          <w:ilvl w:val="0"/>
          <w:numId w:val="2"/>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Picture 1 Poço das Antas Corridor</w:t>
      </w:r>
    </w:p>
    <w:p w14:paraId="518DD1AC" w14:textId="6B596E11" w:rsidR="00614FB2" w:rsidRPr="003E0872" w:rsidRDefault="00614FB2">
      <w:pPr>
        <w:numPr>
          <w:ilvl w:val="0"/>
          <w:numId w:val="2"/>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Picture 2 Wildlife Overpass</w:t>
      </w:r>
    </w:p>
    <w:p w14:paraId="0000001D" w14:textId="77777777" w:rsidR="00C64DA8" w:rsidRPr="003E0872" w:rsidRDefault="00C64DA8">
      <w:pPr>
        <w:pBdr>
          <w:top w:val="nil"/>
          <w:left w:val="nil"/>
          <w:bottom w:val="nil"/>
          <w:right w:val="nil"/>
          <w:between w:val="nil"/>
        </w:pBdr>
        <w:ind w:left="720" w:hanging="720"/>
        <w:rPr>
          <w:rFonts w:ascii="Arial" w:hAnsi="Arial" w:cs="Arial"/>
          <w:color w:val="000000"/>
          <w:sz w:val="22"/>
          <w:szCs w:val="22"/>
        </w:rPr>
      </w:pPr>
    </w:p>
    <w:p w14:paraId="0000001E" w14:textId="77777777" w:rsidR="00C64DA8" w:rsidRPr="003E0872" w:rsidRDefault="00CF7D10">
      <w:pPr>
        <w:spacing w:after="160"/>
        <w:rPr>
          <w:rFonts w:ascii="Arial" w:hAnsi="Arial" w:cs="Arial"/>
          <w:color w:val="000000"/>
          <w:sz w:val="22"/>
          <w:szCs w:val="22"/>
        </w:rPr>
      </w:pPr>
      <w:r w:rsidRPr="003E0872">
        <w:rPr>
          <w:rFonts w:ascii="Arial" w:hAnsi="Arial" w:cs="Arial"/>
          <w:color w:val="000000"/>
          <w:sz w:val="22"/>
          <w:szCs w:val="22"/>
          <w:u w:val="single"/>
        </w:rPr>
        <w:t>Instructions:</w:t>
      </w:r>
    </w:p>
    <w:p w14:paraId="0000001F" w14:textId="461253D5" w:rsidR="00C64DA8" w:rsidRPr="003E0872" w:rsidRDefault="00CF7D10">
      <w:pPr>
        <w:numPr>
          <w:ilvl w:val="0"/>
          <w:numId w:val="4"/>
        </w:numPr>
        <w:pBdr>
          <w:top w:val="nil"/>
          <w:left w:val="nil"/>
          <w:bottom w:val="nil"/>
          <w:right w:val="nil"/>
          <w:between w:val="nil"/>
        </w:pBdr>
        <w:spacing w:after="160"/>
        <w:ind w:left="720"/>
        <w:rPr>
          <w:rFonts w:ascii="Arial" w:eastAsia="-webkit-standard" w:hAnsi="Arial" w:cs="Arial"/>
          <w:color w:val="000000"/>
          <w:sz w:val="22"/>
          <w:szCs w:val="22"/>
        </w:rPr>
      </w:pPr>
      <w:r w:rsidRPr="003E0872">
        <w:rPr>
          <w:rFonts w:ascii="Arial" w:hAnsi="Arial" w:cs="Arial"/>
          <w:color w:val="000000"/>
          <w:sz w:val="22"/>
          <w:szCs w:val="22"/>
        </w:rPr>
        <w:t xml:space="preserve">Show participants </w:t>
      </w:r>
      <w:r w:rsidR="00614FB2">
        <w:rPr>
          <w:rFonts w:ascii="Arial" w:hAnsi="Arial" w:cs="Arial"/>
          <w:color w:val="000000"/>
          <w:sz w:val="22"/>
          <w:szCs w:val="22"/>
        </w:rPr>
        <w:t>M</w:t>
      </w:r>
      <w:r w:rsidRPr="003E0872">
        <w:rPr>
          <w:rFonts w:ascii="Arial" w:hAnsi="Arial" w:cs="Arial"/>
          <w:color w:val="000000"/>
          <w:sz w:val="22"/>
          <w:szCs w:val="22"/>
        </w:rPr>
        <w:t xml:space="preserve">ap 1 identifying the São João River Watershed. The lowland Atlantic </w:t>
      </w:r>
      <w:r w:rsidRPr="003E0872">
        <w:rPr>
          <w:rFonts w:ascii="Arial" w:hAnsi="Arial" w:cs="Arial"/>
          <w:sz w:val="22"/>
          <w:szCs w:val="22"/>
        </w:rPr>
        <w:t>F</w:t>
      </w:r>
      <w:r w:rsidRPr="003E0872">
        <w:rPr>
          <w:rFonts w:ascii="Arial" w:hAnsi="Arial" w:cs="Arial"/>
          <w:color w:val="000000"/>
          <w:sz w:val="22"/>
          <w:szCs w:val="22"/>
        </w:rPr>
        <w:t xml:space="preserve">orest in the state of Rio de Janeiro, one of the most threatened and biologically diverse habitats in the world, covers an area </w:t>
      </w:r>
      <w:r w:rsidR="00CD36A0" w:rsidRPr="003E0872">
        <w:rPr>
          <w:rFonts w:ascii="Arial" w:hAnsi="Arial" w:cs="Arial"/>
          <w:color w:val="000000"/>
          <w:sz w:val="22"/>
          <w:szCs w:val="22"/>
        </w:rPr>
        <w:t>close to</w:t>
      </w:r>
      <w:r w:rsidRPr="003E0872">
        <w:rPr>
          <w:rFonts w:ascii="Arial" w:hAnsi="Arial" w:cs="Arial"/>
          <w:color w:val="000000"/>
          <w:sz w:val="22"/>
          <w:szCs w:val="22"/>
        </w:rPr>
        <w:t xml:space="preserve"> 3,000 km² (</w:t>
      </w:r>
      <w:r w:rsidR="00CD36A0" w:rsidRPr="003E0872">
        <w:rPr>
          <w:rFonts w:ascii="Arial" w:hAnsi="Arial" w:cs="Arial"/>
          <w:color w:val="000000"/>
          <w:sz w:val="22"/>
          <w:szCs w:val="22"/>
        </w:rPr>
        <w:t xml:space="preserve">or </w:t>
      </w:r>
      <w:r w:rsidRPr="003E0872">
        <w:rPr>
          <w:rFonts w:ascii="Arial" w:hAnsi="Arial" w:cs="Arial"/>
          <w:color w:val="000000"/>
          <w:sz w:val="22"/>
          <w:szCs w:val="22"/>
        </w:rPr>
        <w:t>1,158 mi²</w:t>
      </w:r>
      <w:r w:rsidR="00CD36A0" w:rsidRPr="003E0872">
        <w:rPr>
          <w:rFonts w:ascii="Arial" w:hAnsi="Arial" w:cs="Arial"/>
          <w:color w:val="000000"/>
          <w:sz w:val="22"/>
          <w:szCs w:val="22"/>
        </w:rPr>
        <w:t>;</w:t>
      </w:r>
      <w:r w:rsidRPr="003E0872">
        <w:rPr>
          <w:rFonts w:ascii="Arial" w:hAnsi="Arial" w:cs="Arial"/>
          <w:color w:val="000000"/>
          <w:sz w:val="22"/>
          <w:szCs w:val="22"/>
        </w:rPr>
        <w:t xml:space="preserve"> a distance you can drive through in less than 2 hours)</w:t>
      </w:r>
      <w:r w:rsidR="00CD36A0" w:rsidRPr="003E0872">
        <w:rPr>
          <w:rFonts w:ascii="Arial" w:hAnsi="Arial" w:cs="Arial"/>
          <w:color w:val="000000"/>
          <w:sz w:val="22"/>
          <w:szCs w:val="22"/>
        </w:rPr>
        <w:t xml:space="preserve">. This </w:t>
      </w:r>
      <w:r w:rsidRPr="003E0872">
        <w:rPr>
          <w:rFonts w:ascii="Arial" w:hAnsi="Arial" w:cs="Arial"/>
          <w:color w:val="000000"/>
          <w:sz w:val="22"/>
          <w:szCs w:val="22"/>
        </w:rPr>
        <w:t>is the only place in the world where GLTs are found in the wild today. These forests are 100 km (62 miles) from the Rio de Janeiro metropolitan area</w:t>
      </w:r>
      <w:r w:rsidR="00CD36A0" w:rsidRPr="003E0872">
        <w:rPr>
          <w:rFonts w:ascii="Arial" w:hAnsi="Arial" w:cs="Arial"/>
          <w:color w:val="000000"/>
          <w:sz w:val="22"/>
          <w:szCs w:val="22"/>
        </w:rPr>
        <w:t xml:space="preserve"> </w:t>
      </w:r>
      <w:r w:rsidR="000F3922" w:rsidRPr="003E0872">
        <w:rPr>
          <w:rFonts w:ascii="Arial" w:hAnsi="Arial" w:cs="Arial"/>
          <w:color w:val="000000"/>
          <w:sz w:val="22"/>
          <w:szCs w:val="22"/>
        </w:rPr>
        <w:t>(</w:t>
      </w:r>
      <w:r w:rsidR="00CD36A0" w:rsidRPr="003E0872">
        <w:rPr>
          <w:rFonts w:ascii="Arial" w:hAnsi="Arial" w:cs="Arial"/>
          <w:color w:val="000000"/>
          <w:sz w:val="22"/>
          <w:szCs w:val="22"/>
        </w:rPr>
        <w:t xml:space="preserve">where </w:t>
      </w:r>
      <w:r w:rsidR="000F3922" w:rsidRPr="003E0872">
        <w:rPr>
          <w:rFonts w:ascii="Arial" w:hAnsi="Arial" w:cs="Arial"/>
          <w:color w:val="000000"/>
          <w:sz w:val="22"/>
          <w:szCs w:val="22"/>
        </w:rPr>
        <w:t xml:space="preserve">in 2019 </w:t>
      </w:r>
      <w:r w:rsidR="004537D2" w:rsidRPr="003E0872">
        <w:rPr>
          <w:rFonts w:ascii="Arial" w:hAnsi="Arial" w:cs="Arial"/>
          <w:color w:val="000000"/>
          <w:sz w:val="22"/>
          <w:szCs w:val="22"/>
        </w:rPr>
        <w:t>more than 13 million</w:t>
      </w:r>
      <w:r w:rsidR="00CD36A0" w:rsidRPr="003E0872">
        <w:rPr>
          <w:rFonts w:ascii="Arial" w:hAnsi="Arial" w:cs="Arial"/>
          <w:color w:val="000000"/>
          <w:sz w:val="22"/>
          <w:szCs w:val="22"/>
        </w:rPr>
        <w:t xml:space="preserve"> </w:t>
      </w:r>
      <w:r w:rsidR="00345BA9" w:rsidRPr="003E0872">
        <w:rPr>
          <w:rFonts w:ascii="Arial" w:hAnsi="Arial" w:cs="Arial"/>
          <w:color w:val="000000"/>
          <w:sz w:val="22"/>
          <w:szCs w:val="22"/>
        </w:rPr>
        <w:t>people live</w:t>
      </w:r>
      <w:r w:rsidR="000F3922" w:rsidRPr="003E0872">
        <w:rPr>
          <w:rFonts w:ascii="Arial" w:hAnsi="Arial" w:cs="Arial"/>
          <w:color w:val="000000"/>
          <w:sz w:val="22"/>
          <w:szCs w:val="22"/>
        </w:rPr>
        <w:t>d)</w:t>
      </w:r>
      <w:r w:rsidRPr="003E0872">
        <w:rPr>
          <w:rFonts w:ascii="Arial" w:hAnsi="Arial" w:cs="Arial"/>
          <w:color w:val="000000"/>
          <w:sz w:val="22"/>
          <w:szCs w:val="22"/>
        </w:rPr>
        <w:t xml:space="preserve"> and 25 miles from Brazil’s largest offshore oil extraction site</w:t>
      </w:r>
      <w:r w:rsidR="000F3922" w:rsidRPr="003E0872">
        <w:rPr>
          <w:rFonts w:ascii="Arial" w:hAnsi="Arial" w:cs="Arial"/>
          <w:color w:val="000000"/>
          <w:sz w:val="22"/>
          <w:szCs w:val="22"/>
        </w:rPr>
        <w:t xml:space="preserve"> in the city of Macaé</w:t>
      </w:r>
      <w:r w:rsidRPr="003E0872">
        <w:rPr>
          <w:rFonts w:ascii="Arial" w:hAnsi="Arial" w:cs="Arial"/>
          <w:color w:val="000000"/>
          <w:sz w:val="22"/>
          <w:szCs w:val="22"/>
        </w:rPr>
        <w:t xml:space="preserve">.  </w:t>
      </w:r>
      <w:r w:rsidR="00345BA9" w:rsidRPr="003E0872">
        <w:rPr>
          <w:rFonts w:ascii="Arial" w:hAnsi="Arial" w:cs="Arial"/>
          <w:color w:val="000000"/>
          <w:sz w:val="22"/>
          <w:szCs w:val="22"/>
        </w:rPr>
        <w:t xml:space="preserve">The São João River </w:t>
      </w:r>
      <w:r w:rsidR="00345BA9" w:rsidRPr="003E0872">
        <w:rPr>
          <w:rFonts w:ascii="Arial" w:hAnsi="Arial" w:cs="Arial"/>
          <w:color w:val="000000"/>
          <w:sz w:val="22"/>
          <w:szCs w:val="22"/>
        </w:rPr>
        <w:lastRenderedPageBreak/>
        <w:t xml:space="preserve">Watershed is </w:t>
      </w:r>
      <w:r w:rsidRPr="003E0872">
        <w:rPr>
          <w:rFonts w:ascii="Arial" w:hAnsi="Arial" w:cs="Arial"/>
          <w:color w:val="000000"/>
          <w:sz w:val="22"/>
          <w:szCs w:val="22"/>
        </w:rPr>
        <w:t xml:space="preserve">also intersected by one of the most heavily travelled highways in </w:t>
      </w:r>
      <w:r w:rsidRPr="003E0872">
        <w:rPr>
          <w:rFonts w:ascii="Arial" w:hAnsi="Arial" w:cs="Arial"/>
          <w:sz w:val="22"/>
          <w:szCs w:val="22"/>
        </w:rPr>
        <w:t>Brazil</w:t>
      </w:r>
      <w:r w:rsidRPr="003E0872">
        <w:rPr>
          <w:rFonts w:ascii="Arial" w:hAnsi="Arial" w:cs="Arial"/>
          <w:color w:val="000000"/>
          <w:sz w:val="22"/>
          <w:szCs w:val="22"/>
        </w:rPr>
        <w:t>, the BR-101, which connects some of the most populated areas in the coast</w:t>
      </w:r>
      <w:r w:rsidRPr="003E0872">
        <w:rPr>
          <w:rFonts w:ascii="Arial" w:hAnsi="Arial" w:cs="Arial"/>
          <w:sz w:val="22"/>
          <w:szCs w:val="22"/>
        </w:rPr>
        <w:t>.</w:t>
      </w:r>
    </w:p>
    <w:p w14:paraId="00000020" w14:textId="0892DE71" w:rsidR="00C64DA8" w:rsidRPr="003E0872" w:rsidRDefault="00CF7D10">
      <w:pPr>
        <w:numPr>
          <w:ilvl w:val="0"/>
          <w:numId w:val="4"/>
        </w:numPr>
        <w:pBdr>
          <w:top w:val="nil"/>
          <w:left w:val="nil"/>
          <w:bottom w:val="nil"/>
          <w:right w:val="nil"/>
          <w:between w:val="nil"/>
        </w:pBdr>
        <w:spacing w:after="160"/>
        <w:ind w:left="720"/>
        <w:rPr>
          <w:rFonts w:ascii="Arial" w:hAnsi="Arial" w:cs="Arial"/>
          <w:color w:val="000000"/>
          <w:sz w:val="22"/>
          <w:szCs w:val="22"/>
        </w:rPr>
      </w:pPr>
      <w:r w:rsidRPr="003E0872">
        <w:rPr>
          <w:rFonts w:ascii="Arial" w:hAnsi="Arial" w:cs="Arial"/>
          <w:color w:val="000000"/>
          <w:sz w:val="22"/>
          <w:szCs w:val="22"/>
        </w:rPr>
        <w:t xml:space="preserve">Share that human activities such as </w:t>
      </w:r>
      <w:r w:rsidRPr="003E0872">
        <w:rPr>
          <w:rFonts w:ascii="Arial" w:hAnsi="Arial" w:cs="Arial"/>
          <w:color w:val="33150B"/>
          <w:sz w:val="22"/>
          <w:szCs w:val="22"/>
        </w:rPr>
        <w:t xml:space="preserve">deforestation, over-extraction of forest products, agriculture, cattle ranching, and urban expansion are the biggest challenges to this habitat and have greatly </w:t>
      </w:r>
      <w:r w:rsidRPr="003E0872">
        <w:rPr>
          <w:rFonts w:ascii="Arial" w:hAnsi="Arial" w:cs="Arial"/>
          <w:color w:val="000000"/>
          <w:sz w:val="22"/>
          <w:szCs w:val="22"/>
        </w:rPr>
        <w:t xml:space="preserve">reduced these areas into smaller </w:t>
      </w:r>
      <w:r w:rsidRPr="003E0872">
        <w:rPr>
          <w:rFonts w:ascii="Arial" w:hAnsi="Arial" w:cs="Arial"/>
          <w:color w:val="33150B"/>
          <w:sz w:val="22"/>
          <w:szCs w:val="22"/>
        </w:rPr>
        <w:t>fragmented forest patches of mostly secondary vegetation</w:t>
      </w:r>
      <w:r w:rsidRPr="003E0872">
        <w:rPr>
          <w:rFonts w:ascii="Arial" w:hAnsi="Arial" w:cs="Arial"/>
          <w:color w:val="000000"/>
          <w:sz w:val="22"/>
          <w:szCs w:val="22"/>
        </w:rPr>
        <w:t>.</w:t>
      </w:r>
      <w:r w:rsidR="00345BA9" w:rsidRPr="003E0872">
        <w:rPr>
          <w:rFonts w:ascii="Arial" w:hAnsi="Arial" w:cs="Arial"/>
          <w:color w:val="000000"/>
          <w:sz w:val="22"/>
          <w:szCs w:val="22"/>
        </w:rPr>
        <w:t xml:space="preserve"> In other words, what humans are doing to their surrounding environment is drastically changing and challenging natural areas</w:t>
      </w:r>
      <w:r w:rsidR="004537D2" w:rsidRPr="003E0872">
        <w:rPr>
          <w:rFonts w:ascii="Arial" w:hAnsi="Arial" w:cs="Arial"/>
          <w:color w:val="000000"/>
          <w:sz w:val="22"/>
          <w:szCs w:val="22"/>
        </w:rPr>
        <w:t xml:space="preserve"> all over the world</w:t>
      </w:r>
      <w:r w:rsidR="00345BA9" w:rsidRPr="003E0872">
        <w:rPr>
          <w:rFonts w:ascii="Arial" w:hAnsi="Arial" w:cs="Arial"/>
          <w:color w:val="000000"/>
          <w:sz w:val="22"/>
          <w:szCs w:val="22"/>
        </w:rPr>
        <w:t xml:space="preserve">. The more degraded a natural area becomes, the harder it is </w:t>
      </w:r>
      <w:r w:rsidR="000F3922" w:rsidRPr="003E0872">
        <w:rPr>
          <w:rFonts w:ascii="Arial" w:hAnsi="Arial" w:cs="Arial"/>
          <w:color w:val="000000"/>
          <w:sz w:val="22"/>
          <w:szCs w:val="22"/>
        </w:rPr>
        <w:t xml:space="preserve">for nature </w:t>
      </w:r>
      <w:r w:rsidR="00345BA9" w:rsidRPr="003E0872">
        <w:rPr>
          <w:rFonts w:ascii="Arial" w:hAnsi="Arial" w:cs="Arial"/>
          <w:color w:val="000000"/>
          <w:sz w:val="22"/>
          <w:szCs w:val="22"/>
        </w:rPr>
        <w:t>to thrive into the future.</w:t>
      </w:r>
      <w:r w:rsidRPr="003E0872">
        <w:rPr>
          <w:rFonts w:ascii="Arial" w:hAnsi="Arial" w:cs="Arial"/>
          <w:color w:val="000000"/>
          <w:sz w:val="22"/>
          <w:szCs w:val="22"/>
        </w:rPr>
        <w:t xml:space="preserve">   </w:t>
      </w:r>
    </w:p>
    <w:p w14:paraId="00000021" w14:textId="0A9610C5" w:rsidR="00C64DA8" w:rsidRPr="003E0872" w:rsidRDefault="00CF7D10">
      <w:pPr>
        <w:numPr>
          <w:ilvl w:val="0"/>
          <w:numId w:val="4"/>
        </w:numPr>
        <w:pBdr>
          <w:top w:val="nil"/>
          <w:left w:val="nil"/>
          <w:bottom w:val="nil"/>
          <w:right w:val="nil"/>
          <w:between w:val="nil"/>
        </w:pBdr>
        <w:spacing w:after="160"/>
        <w:ind w:left="720"/>
        <w:rPr>
          <w:rFonts w:ascii="Arial" w:hAnsi="Arial" w:cs="Arial"/>
          <w:color w:val="000000"/>
          <w:sz w:val="22"/>
          <w:szCs w:val="22"/>
        </w:rPr>
      </w:pPr>
      <w:r w:rsidRPr="003E0872">
        <w:rPr>
          <w:rFonts w:ascii="Arial" w:hAnsi="Arial" w:cs="Arial"/>
          <w:color w:val="000000"/>
          <w:sz w:val="22"/>
          <w:szCs w:val="22"/>
        </w:rPr>
        <w:t xml:space="preserve">Show the Forest Fragments </w:t>
      </w:r>
      <w:r w:rsidR="00614FB2">
        <w:rPr>
          <w:rFonts w:ascii="Arial" w:hAnsi="Arial" w:cs="Arial"/>
          <w:color w:val="000000"/>
          <w:sz w:val="22"/>
          <w:szCs w:val="22"/>
        </w:rPr>
        <w:t>M</w:t>
      </w:r>
      <w:r w:rsidRPr="003E0872">
        <w:rPr>
          <w:rFonts w:ascii="Arial" w:hAnsi="Arial" w:cs="Arial"/>
          <w:color w:val="000000"/>
          <w:sz w:val="22"/>
          <w:szCs w:val="22"/>
        </w:rPr>
        <w:t xml:space="preserve">ap 2 and explain that these are the largest fragments in the São João Watershed </w:t>
      </w:r>
      <w:r w:rsidR="00614FB2">
        <w:rPr>
          <w:rFonts w:ascii="Arial" w:hAnsi="Arial" w:cs="Arial"/>
          <w:color w:val="000000"/>
          <w:sz w:val="22"/>
          <w:szCs w:val="22"/>
        </w:rPr>
        <w:t>M</w:t>
      </w:r>
      <w:r w:rsidRPr="003E0872">
        <w:rPr>
          <w:rFonts w:ascii="Arial" w:hAnsi="Arial" w:cs="Arial"/>
          <w:color w:val="000000"/>
          <w:sz w:val="22"/>
          <w:szCs w:val="22"/>
        </w:rPr>
        <w:t xml:space="preserve">ap 1. Each color in this map represents a forest fragment and the numbers represent the estimated number of tamarins living in each fragment. The main threat to the wild tamarin population today is the further fragmentation of their habitat into small </w:t>
      </w:r>
      <w:r w:rsidRPr="003E0872">
        <w:rPr>
          <w:rFonts w:ascii="Arial" w:hAnsi="Arial" w:cs="Arial"/>
          <w:color w:val="33150B"/>
          <w:sz w:val="22"/>
          <w:szCs w:val="22"/>
        </w:rPr>
        <w:t>forest “islands” caused by urban expansion and other human activities.</w:t>
      </w:r>
      <w:r w:rsidRPr="003E0872">
        <w:rPr>
          <w:rFonts w:ascii="Arial" w:hAnsi="Arial" w:cs="Arial"/>
          <w:color w:val="000000"/>
          <w:sz w:val="22"/>
          <w:szCs w:val="22"/>
        </w:rPr>
        <w:t> </w:t>
      </w:r>
    </w:p>
    <w:p w14:paraId="00000022" w14:textId="45676443" w:rsidR="00C64DA8" w:rsidRPr="003E0872" w:rsidRDefault="00CF7D10">
      <w:pPr>
        <w:numPr>
          <w:ilvl w:val="0"/>
          <w:numId w:val="4"/>
        </w:numPr>
        <w:pBdr>
          <w:top w:val="nil"/>
          <w:left w:val="nil"/>
          <w:bottom w:val="nil"/>
          <w:right w:val="nil"/>
          <w:between w:val="nil"/>
        </w:pBdr>
        <w:spacing w:after="160"/>
        <w:ind w:left="720"/>
        <w:rPr>
          <w:rFonts w:ascii="Arial" w:hAnsi="Arial" w:cs="Arial"/>
          <w:color w:val="000000"/>
          <w:sz w:val="22"/>
          <w:szCs w:val="22"/>
        </w:rPr>
      </w:pPr>
      <w:r w:rsidRPr="003E0872">
        <w:rPr>
          <w:rFonts w:ascii="Arial" w:hAnsi="Arial" w:cs="Arial"/>
          <w:color w:val="000000"/>
          <w:sz w:val="22"/>
          <w:szCs w:val="22"/>
        </w:rPr>
        <w:t xml:space="preserve">Ask what are some of the barriers tamarins face in trying to cross between fragments. </w:t>
      </w:r>
      <w:r w:rsidR="000F3922" w:rsidRPr="003E0872">
        <w:rPr>
          <w:rFonts w:ascii="Arial" w:hAnsi="Arial" w:cs="Arial"/>
          <w:color w:val="000000"/>
          <w:sz w:val="22"/>
          <w:szCs w:val="22"/>
        </w:rPr>
        <w:t xml:space="preserve">Explain </w:t>
      </w:r>
      <w:r w:rsidRPr="003E0872">
        <w:rPr>
          <w:rFonts w:ascii="Arial" w:hAnsi="Arial" w:cs="Arial"/>
          <w:color w:val="000000"/>
          <w:sz w:val="22"/>
          <w:szCs w:val="22"/>
        </w:rPr>
        <w:t>that the main barriers have been created by humans</w:t>
      </w:r>
      <w:r w:rsidRPr="003E0872">
        <w:rPr>
          <w:rFonts w:ascii="Arial" w:hAnsi="Arial" w:cs="Arial"/>
          <w:sz w:val="22"/>
          <w:szCs w:val="22"/>
        </w:rPr>
        <w:t xml:space="preserve"> --</w:t>
      </w:r>
      <w:r w:rsidRPr="003E0872">
        <w:rPr>
          <w:rFonts w:ascii="Arial" w:hAnsi="Arial" w:cs="Arial"/>
          <w:color w:val="000000"/>
          <w:sz w:val="22"/>
          <w:szCs w:val="22"/>
        </w:rPr>
        <w:t xml:space="preserve"> some examples are pastures, towns, roads and highways. Discuss with them some of the ways we can help conserve the tamarin’s habitat. One example is the work being done by o</w:t>
      </w:r>
      <w:r w:rsidRPr="003E0872">
        <w:rPr>
          <w:rFonts w:ascii="Arial" w:hAnsi="Arial" w:cs="Arial"/>
          <w:color w:val="33150B"/>
          <w:sz w:val="22"/>
          <w:szCs w:val="22"/>
        </w:rPr>
        <w:t xml:space="preserve">rganizations such as the Brazilian </w:t>
      </w:r>
      <w:r w:rsidRPr="003E0872">
        <w:rPr>
          <w:rFonts w:ascii="Arial" w:hAnsi="Arial" w:cs="Arial"/>
          <w:i/>
          <w:color w:val="000000"/>
          <w:sz w:val="22"/>
          <w:szCs w:val="22"/>
        </w:rPr>
        <w:t xml:space="preserve">Associação Mico Leão Dourado </w:t>
      </w:r>
      <w:r w:rsidRPr="003E0872">
        <w:rPr>
          <w:rFonts w:ascii="Arial" w:hAnsi="Arial" w:cs="Arial"/>
          <w:color w:val="33150B"/>
          <w:sz w:val="22"/>
          <w:szCs w:val="22"/>
        </w:rPr>
        <w:t xml:space="preserve">(AMLD) </w:t>
      </w:r>
      <w:r w:rsidR="0021621B" w:rsidRPr="003E0872">
        <w:rPr>
          <w:rFonts w:ascii="Arial" w:hAnsi="Arial" w:cs="Arial"/>
          <w:color w:val="33150B"/>
          <w:sz w:val="22"/>
          <w:szCs w:val="22"/>
        </w:rPr>
        <w:t>which</w:t>
      </w:r>
      <w:r w:rsidRPr="003E0872">
        <w:rPr>
          <w:rFonts w:ascii="Arial" w:hAnsi="Arial" w:cs="Arial"/>
          <w:color w:val="33150B"/>
          <w:sz w:val="22"/>
          <w:szCs w:val="22"/>
        </w:rPr>
        <w:t xml:space="preserve"> </w:t>
      </w:r>
      <w:r w:rsidR="000F3922" w:rsidRPr="003E0872">
        <w:rPr>
          <w:rFonts w:ascii="Arial" w:hAnsi="Arial" w:cs="Arial"/>
          <w:color w:val="33150B"/>
          <w:sz w:val="22"/>
          <w:szCs w:val="22"/>
        </w:rPr>
        <w:t>encourage</w:t>
      </w:r>
      <w:r w:rsidR="0021621B" w:rsidRPr="003E0872">
        <w:rPr>
          <w:rFonts w:ascii="Arial" w:hAnsi="Arial" w:cs="Arial"/>
          <w:color w:val="33150B"/>
          <w:sz w:val="22"/>
          <w:szCs w:val="22"/>
        </w:rPr>
        <w:t>s</w:t>
      </w:r>
      <w:r w:rsidR="000F3922" w:rsidRPr="003E0872">
        <w:rPr>
          <w:rFonts w:ascii="Arial" w:hAnsi="Arial" w:cs="Arial"/>
          <w:color w:val="33150B"/>
          <w:sz w:val="22"/>
          <w:szCs w:val="22"/>
        </w:rPr>
        <w:t xml:space="preserve"> </w:t>
      </w:r>
      <w:r w:rsidRPr="003E0872">
        <w:rPr>
          <w:rFonts w:ascii="Arial" w:hAnsi="Arial" w:cs="Arial"/>
          <w:color w:val="33150B"/>
          <w:sz w:val="22"/>
          <w:szCs w:val="22"/>
        </w:rPr>
        <w:t xml:space="preserve">local landowners to reconnect and protect remaining forest fragments </w:t>
      </w:r>
      <w:r w:rsidR="0021621B" w:rsidRPr="003E0872">
        <w:rPr>
          <w:rFonts w:ascii="Arial" w:hAnsi="Arial" w:cs="Arial"/>
          <w:color w:val="33150B"/>
          <w:sz w:val="22"/>
          <w:szCs w:val="22"/>
        </w:rPr>
        <w:t>that create larger forests for a healthier</w:t>
      </w:r>
      <w:r w:rsidRPr="003E0872">
        <w:rPr>
          <w:rFonts w:ascii="Arial" w:hAnsi="Arial" w:cs="Arial"/>
          <w:color w:val="33150B"/>
          <w:sz w:val="22"/>
          <w:szCs w:val="22"/>
        </w:rPr>
        <w:t xml:space="preserve"> wild </w:t>
      </w:r>
      <w:r w:rsidR="0021621B" w:rsidRPr="003E0872">
        <w:rPr>
          <w:rFonts w:ascii="Arial" w:hAnsi="Arial" w:cs="Arial"/>
          <w:color w:val="33150B"/>
          <w:sz w:val="22"/>
          <w:szCs w:val="22"/>
        </w:rPr>
        <w:t xml:space="preserve">tamarin </w:t>
      </w:r>
      <w:r w:rsidRPr="003E0872">
        <w:rPr>
          <w:rFonts w:ascii="Arial" w:hAnsi="Arial" w:cs="Arial"/>
          <w:color w:val="33150B"/>
          <w:sz w:val="22"/>
          <w:szCs w:val="22"/>
        </w:rPr>
        <w:t xml:space="preserve">population. </w:t>
      </w:r>
    </w:p>
    <w:p w14:paraId="00000023" w14:textId="78C1C80B" w:rsidR="00C64DA8" w:rsidRPr="003E0872" w:rsidRDefault="00CF7D10">
      <w:pPr>
        <w:numPr>
          <w:ilvl w:val="0"/>
          <w:numId w:val="4"/>
        </w:numPr>
        <w:pBdr>
          <w:top w:val="nil"/>
          <w:left w:val="nil"/>
          <w:bottom w:val="nil"/>
          <w:right w:val="nil"/>
          <w:between w:val="nil"/>
        </w:pBdr>
        <w:spacing w:after="160"/>
        <w:ind w:left="720"/>
        <w:rPr>
          <w:rFonts w:ascii="Arial" w:hAnsi="Arial" w:cs="Arial"/>
          <w:color w:val="000000"/>
          <w:sz w:val="22"/>
          <w:szCs w:val="22"/>
        </w:rPr>
      </w:pPr>
      <w:r w:rsidRPr="003E0872">
        <w:rPr>
          <w:rFonts w:ascii="Arial" w:hAnsi="Arial" w:cs="Arial"/>
          <w:color w:val="000000"/>
          <w:sz w:val="22"/>
          <w:szCs w:val="22"/>
        </w:rPr>
        <w:t xml:space="preserve">Share that scientists have determined that for the GLT species to survive for the next 100 years, there must be 2,000 tamarins living in at least 25,000 hectares (about 60,000 acres) of </w:t>
      </w:r>
      <w:r w:rsidRPr="003E0872">
        <w:rPr>
          <w:rFonts w:ascii="Arial" w:hAnsi="Arial" w:cs="Arial"/>
          <w:i/>
          <w:color w:val="000000"/>
          <w:sz w:val="22"/>
          <w:szCs w:val="22"/>
        </w:rPr>
        <w:t>connected</w:t>
      </w:r>
      <w:r w:rsidRPr="003E0872">
        <w:rPr>
          <w:rFonts w:ascii="Arial" w:hAnsi="Arial" w:cs="Arial"/>
          <w:color w:val="000000"/>
          <w:sz w:val="22"/>
          <w:szCs w:val="22"/>
        </w:rPr>
        <w:t xml:space="preserve"> forest.  Conservation efforts today concentrate on planting trees to create forest corridors</w:t>
      </w:r>
      <w:r w:rsidR="005B2D04">
        <w:rPr>
          <w:rFonts w:ascii="Arial" w:hAnsi="Arial" w:cs="Arial"/>
          <w:color w:val="000000"/>
          <w:sz w:val="22"/>
          <w:szCs w:val="22"/>
        </w:rPr>
        <w:t xml:space="preserve"> and building man-made structures (such as green bridges)</w:t>
      </w:r>
      <w:r w:rsidRPr="003E0872">
        <w:rPr>
          <w:rFonts w:ascii="Arial" w:hAnsi="Arial" w:cs="Arial"/>
          <w:color w:val="000000"/>
          <w:sz w:val="22"/>
          <w:szCs w:val="22"/>
        </w:rPr>
        <w:t xml:space="preserve"> so GLTs can cross between the remaining fragments of habitat, </w:t>
      </w:r>
      <w:r w:rsidR="0021621B" w:rsidRPr="003E0872">
        <w:rPr>
          <w:rFonts w:ascii="Arial" w:hAnsi="Arial" w:cs="Arial"/>
          <w:color w:val="000000"/>
          <w:sz w:val="22"/>
          <w:szCs w:val="22"/>
        </w:rPr>
        <w:t xml:space="preserve">to </w:t>
      </w:r>
      <w:r w:rsidRPr="003E0872">
        <w:rPr>
          <w:rFonts w:ascii="Arial" w:hAnsi="Arial" w:cs="Arial"/>
          <w:color w:val="000000"/>
          <w:sz w:val="22"/>
          <w:szCs w:val="22"/>
        </w:rPr>
        <w:t>form families with unrelated mates.</w:t>
      </w:r>
      <w:r w:rsidRPr="003E0872">
        <w:rPr>
          <w:rFonts w:ascii="Arial" w:hAnsi="Arial" w:cs="Arial"/>
          <w:i/>
          <w:color w:val="000000"/>
          <w:sz w:val="22"/>
          <w:szCs w:val="22"/>
        </w:rPr>
        <w:t xml:space="preserve"> </w:t>
      </w:r>
      <w:r w:rsidRPr="003E0872">
        <w:rPr>
          <w:rFonts w:ascii="Arial" w:hAnsi="Arial" w:cs="Arial"/>
          <w:color w:val="000000"/>
          <w:sz w:val="22"/>
          <w:szCs w:val="22"/>
        </w:rPr>
        <w:t> </w:t>
      </w:r>
    </w:p>
    <w:p w14:paraId="00000024" w14:textId="4E626AEC" w:rsidR="00C64DA8" w:rsidRPr="003E0872" w:rsidRDefault="0021621B">
      <w:pPr>
        <w:numPr>
          <w:ilvl w:val="0"/>
          <w:numId w:val="4"/>
        </w:numPr>
        <w:pBdr>
          <w:top w:val="nil"/>
          <w:left w:val="nil"/>
          <w:bottom w:val="nil"/>
          <w:right w:val="nil"/>
          <w:between w:val="nil"/>
        </w:pBdr>
        <w:spacing w:after="160"/>
        <w:ind w:left="720"/>
        <w:rPr>
          <w:rFonts w:ascii="Arial" w:hAnsi="Arial" w:cs="Arial"/>
          <w:color w:val="000000"/>
          <w:sz w:val="22"/>
          <w:szCs w:val="22"/>
        </w:rPr>
      </w:pPr>
      <w:r w:rsidRPr="003E0872">
        <w:rPr>
          <w:rFonts w:ascii="Arial" w:hAnsi="Arial" w:cs="Arial"/>
          <w:color w:val="000000"/>
          <w:sz w:val="22"/>
          <w:szCs w:val="22"/>
        </w:rPr>
        <w:t>Ask them for</w:t>
      </w:r>
      <w:r w:rsidR="00CF7D10" w:rsidRPr="003E0872">
        <w:rPr>
          <w:rFonts w:ascii="Arial" w:hAnsi="Arial" w:cs="Arial"/>
          <w:color w:val="000000"/>
          <w:sz w:val="22"/>
          <w:szCs w:val="22"/>
        </w:rPr>
        <w:t xml:space="preserve"> help to connect forest fragments </w:t>
      </w:r>
      <w:r w:rsidRPr="003E0872">
        <w:rPr>
          <w:rFonts w:ascii="Arial" w:hAnsi="Arial" w:cs="Arial"/>
          <w:color w:val="000000"/>
          <w:sz w:val="22"/>
          <w:szCs w:val="22"/>
        </w:rPr>
        <w:t>to</w:t>
      </w:r>
      <w:r w:rsidR="00CF7D10" w:rsidRPr="003E0872">
        <w:rPr>
          <w:rFonts w:ascii="Arial" w:hAnsi="Arial" w:cs="Arial"/>
          <w:color w:val="000000"/>
          <w:sz w:val="22"/>
          <w:szCs w:val="22"/>
        </w:rPr>
        <w:t xml:space="preserve"> generate more habitat for the wild </w:t>
      </w:r>
      <w:r w:rsidRPr="003E0872">
        <w:rPr>
          <w:rFonts w:ascii="Arial" w:hAnsi="Arial" w:cs="Arial"/>
          <w:color w:val="000000"/>
          <w:sz w:val="22"/>
          <w:szCs w:val="22"/>
        </w:rPr>
        <w:t xml:space="preserve">tamarin </w:t>
      </w:r>
      <w:r w:rsidR="00CF7D10" w:rsidRPr="003E0872">
        <w:rPr>
          <w:rFonts w:ascii="Arial" w:hAnsi="Arial" w:cs="Arial"/>
          <w:color w:val="000000"/>
          <w:sz w:val="22"/>
          <w:szCs w:val="22"/>
        </w:rPr>
        <w:t xml:space="preserve">population. </w:t>
      </w:r>
      <w:r w:rsidRPr="003E0872">
        <w:rPr>
          <w:rFonts w:ascii="Arial" w:hAnsi="Arial" w:cs="Arial"/>
          <w:color w:val="000000"/>
          <w:sz w:val="22"/>
          <w:szCs w:val="22"/>
        </w:rPr>
        <w:t xml:space="preserve">Do the activity individually or in groups. </w:t>
      </w:r>
      <w:r w:rsidR="00CF7D10" w:rsidRPr="003E0872">
        <w:rPr>
          <w:rFonts w:ascii="Arial" w:hAnsi="Arial" w:cs="Arial"/>
          <w:color w:val="000000"/>
          <w:sz w:val="22"/>
          <w:szCs w:val="22"/>
        </w:rPr>
        <w:t xml:space="preserve">Tell them they have </w:t>
      </w:r>
      <w:r w:rsidRPr="003E0872">
        <w:rPr>
          <w:rFonts w:ascii="Arial" w:hAnsi="Arial" w:cs="Arial"/>
          <w:color w:val="000000"/>
          <w:sz w:val="22"/>
          <w:szCs w:val="22"/>
        </w:rPr>
        <w:t>a few</w:t>
      </w:r>
      <w:r w:rsidR="00CF7D10" w:rsidRPr="003E0872">
        <w:rPr>
          <w:rFonts w:ascii="Arial" w:hAnsi="Arial" w:cs="Arial"/>
          <w:color w:val="000000"/>
          <w:sz w:val="22"/>
          <w:szCs w:val="22"/>
        </w:rPr>
        <w:t xml:space="preserve"> minutes </w:t>
      </w:r>
      <w:r w:rsidRPr="003E0872">
        <w:rPr>
          <w:rFonts w:ascii="Arial" w:hAnsi="Arial" w:cs="Arial"/>
          <w:color w:val="000000"/>
          <w:sz w:val="22"/>
          <w:szCs w:val="22"/>
        </w:rPr>
        <w:t>(1-</w:t>
      </w:r>
      <w:r w:rsidR="0072016D" w:rsidRPr="003E0872">
        <w:rPr>
          <w:rFonts w:ascii="Arial" w:hAnsi="Arial" w:cs="Arial"/>
          <w:color w:val="000000"/>
          <w:sz w:val="22"/>
          <w:szCs w:val="22"/>
        </w:rPr>
        <w:t>3</w:t>
      </w:r>
      <w:r w:rsidRPr="003E0872">
        <w:rPr>
          <w:rFonts w:ascii="Arial" w:hAnsi="Arial" w:cs="Arial"/>
          <w:color w:val="000000"/>
          <w:sz w:val="22"/>
          <w:szCs w:val="22"/>
        </w:rPr>
        <w:t xml:space="preserve"> minutes depending on </w:t>
      </w:r>
      <w:r w:rsidR="0072016D" w:rsidRPr="003E0872">
        <w:rPr>
          <w:rFonts w:ascii="Arial" w:hAnsi="Arial" w:cs="Arial"/>
          <w:color w:val="000000"/>
          <w:sz w:val="22"/>
          <w:szCs w:val="22"/>
        </w:rPr>
        <w:t xml:space="preserve">general </w:t>
      </w:r>
      <w:r w:rsidRPr="003E0872">
        <w:rPr>
          <w:rFonts w:ascii="Arial" w:hAnsi="Arial" w:cs="Arial"/>
          <w:color w:val="000000"/>
          <w:sz w:val="22"/>
          <w:szCs w:val="22"/>
        </w:rPr>
        <w:t>age level</w:t>
      </w:r>
      <w:r w:rsidR="0072016D" w:rsidRPr="003E0872">
        <w:rPr>
          <w:rFonts w:ascii="Arial" w:hAnsi="Arial" w:cs="Arial"/>
          <w:color w:val="000000"/>
          <w:sz w:val="22"/>
          <w:szCs w:val="22"/>
        </w:rPr>
        <w:t xml:space="preserve"> of the group</w:t>
      </w:r>
      <w:r w:rsidRPr="003E0872">
        <w:rPr>
          <w:rFonts w:ascii="Arial" w:hAnsi="Arial" w:cs="Arial"/>
          <w:color w:val="000000"/>
          <w:sz w:val="22"/>
          <w:szCs w:val="22"/>
        </w:rPr>
        <w:t xml:space="preserve">) </w:t>
      </w:r>
      <w:r w:rsidR="00CF7D10" w:rsidRPr="003E0872">
        <w:rPr>
          <w:rFonts w:ascii="Arial" w:hAnsi="Arial" w:cs="Arial"/>
          <w:color w:val="000000"/>
          <w:sz w:val="22"/>
          <w:szCs w:val="22"/>
        </w:rPr>
        <w:t>to plan where to plant 2 forest corridors to reach that goal. Let the</w:t>
      </w:r>
      <w:r w:rsidR="000E028D">
        <w:rPr>
          <w:rFonts w:ascii="Arial" w:hAnsi="Arial" w:cs="Arial"/>
          <w:color w:val="000000"/>
          <w:sz w:val="22"/>
          <w:szCs w:val="22"/>
        </w:rPr>
        <w:t xml:space="preserve">m </w:t>
      </w:r>
      <w:r w:rsidR="00CF7D10" w:rsidRPr="003E0872">
        <w:rPr>
          <w:rFonts w:ascii="Arial" w:hAnsi="Arial" w:cs="Arial"/>
          <w:color w:val="000000"/>
          <w:sz w:val="22"/>
          <w:szCs w:val="22"/>
        </w:rPr>
        <w:t xml:space="preserve">get organized and set the timer. </w:t>
      </w:r>
    </w:p>
    <w:p w14:paraId="00000025" w14:textId="77777777" w:rsidR="00C64DA8" w:rsidRPr="003E0872" w:rsidRDefault="00CF7D10">
      <w:pPr>
        <w:numPr>
          <w:ilvl w:val="0"/>
          <w:numId w:val="4"/>
        </w:numPr>
        <w:pBdr>
          <w:top w:val="nil"/>
          <w:left w:val="nil"/>
          <w:bottom w:val="nil"/>
          <w:right w:val="nil"/>
          <w:between w:val="nil"/>
        </w:pBdr>
        <w:ind w:left="720"/>
        <w:rPr>
          <w:rFonts w:ascii="Arial" w:hAnsi="Arial" w:cs="Arial"/>
          <w:color w:val="000000"/>
          <w:sz w:val="22"/>
          <w:szCs w:val="22"/>
        </w:rPr>
      </w:pPr>
      <w:r w:rsidRPr="003E0872">
        <w:rPr>
          <w:rFonts w:ascii="Arial" w:hAnsi="Arial" w:cs="Arial"/>
          <w:color w:val="000000"/>
          <w:sz w:val="22"/>
          <w:szCs w:val="22"/>
        </w:rPr>
        <w:t>Go over the correct answer and ask if there are any questions. </w:t>
      </w:r>
    </w:p>
    <w:p w14:paraId="00000026" w14:textId="54C48C1F" w:rsidR="00C64DA8" w:rsidRPr="003E0872" w:rsidRDefault="00CF7D10">
      <w:pPr>
        <w:pBdr>
          <w:top w:val="nil"/>
          <w:left w:val="nil"/>
          <w:bottom w:val="nil"/>
          <w:right w:val="nil"/>
          <w:between w:val="nil"/>
        </w:pBdr>
        <w:ind w:left="720"/>
        <w:rPr>
          <w:rFonts w:ascii="Arial" w:hAnsi="Arial" w:cs="Arial"/>
          <w:color w:val="000000"/>
          <w:sz w:val="22"/>
          <w:szCs w:val="22"/>
        </w:rPr>
      </w:pPr>
      <w:r w:rsidRPr="003E0872">
        <w:rPr>
          <w:rFonts w:ascii="Arial" w:hAnsi="Arial" w:cs="Arial"/>
          <w:i/>
          <w:color w:val="000000"/>
          <w:sz w:val="22"/>
          <w:szCs w:val="22"/>
        </w:rPr>
        <w:t>Answer:</w:t>
      </w:r>
      <w:r w:rsidRPr="003E0872">
        <w:rPr>
          <w:rFonts w:ascii="Arial" w:hAnsi="Arial" w:cs="Arial"/>
          <w:color w:val="000000"/>
          <w:sz w:val="22"/>
          <w:szCs w:val="22"/>
        </w:rPr>
        <w:t xml:space="preserve"> The best sum combination is </w:t>
      </w:r>
      <w:r w:rsidRPr="003E0872">
        <w:rPr>
          <w:rFonts w:ascii="Arial" w:hAnsi="Arial" w:cs="Arial"/>
          <w:b/>
          <w:color w:val="000000"/>
          <w:sz w:val="22"/>
          <w:szCs w:val="22"/>
        </w:rPr>
        <w:t>2,</w:t>
      </w:r>
      <w:r w:rsidR="0072016D" w:rsidRPr="003E0872">
        <w:rPr>
          <w:rFonts w:ascii="Arial" w:hAnsi="Arial" w:cs="Arial"/>
          <w:b/>
          <w:color w:val="000000"/>
          <w:sz w:val="22"/>
          <w:szCs w:val="22"/>
        </w:rPr>
        <w:t>533</w:t>
      </w:r>
      <w:r w:rsidRPr="003E0872">
        <w:rPr>
          <w:rFonts w:ascii="Arial" w:hAnsi="Arial" w:cs="Arial"/>
          <w:b/>
          <w:color w:val="000000"/>
          <w:sz w:val="22"/>
          <w:szCs w:val="22"/>
        </w:rPr>
        <w:t xml:space="preserve"> </w:t>
      </w:r>
      <w:r w:rsidRPr="003E0872">
        <w:rPr>
          <w:rFonts w:ascii="Arial" w:hAnsi="Arial" w:cs="Arial"/>
          <w:color w:val="000000"/>
          <w:sz w:val="22"/>
          <w:szCs w:val="22"/>
        </w:rPr>
        <w:t xml:space="preserve">since it is the one that amounts to </w:t>
      </w:r>
      <w:r w:rsidR="00D26742" w:rsidRPr="003E0872">
        <w:rPr>
          <w:rFonts w:ascii="Arial" w:hAnsi="Arial" w:cs="Arial"/>
          <w:color w:val="000000"/>
          <w:sz w:val="22"/>
          <w:szCs w:val="22"/>
        </w:rPr>
        <w:t>the greatest</w:t>
      </w:r>
      <w:r w:rsidRPr="003E0872">
        <w:rPr>
          <w:rFonts w:ascii="Arial" w:hAnsi="Arial" w:cs="Arial"/>
          <w:color w:val="000000"/>
          <w:sz w:val="22"/>
          <w:szCs w:val="22"/>
        </w:rPr>
        <w:t xml:space="preserve"> </w:t>
      </w:r>
      <w:r w:rsidR="0072016D" w:rsidRPr="003E0872">
        <w:rPr>
          <w:rFonts w:ascii="Arial" w:hAnsi="Arial" w:cs="Arial"/>
          <w:color w:val="000000"/>
          <w:sz w:val="22"/>
          <w:szCs w:val="22"/>
        </w:rPr>
        <w:t xml:space="preserve">number of </w:t>
      </w:r>
      <w:r w:rsidRPr="003E0872">
        <w:rPr>
          <w:rFonts w:ascii="Arial" w:hAnsi="Arial" w:cs="Arial"/>
          <w:color w:val="000000"/>
          <w:sz w:val="22"/>
          <w:szCs w:val="22"/>
        </w:rPr>
        <w:t xml:space="preserve">GLTs.  This is the sum of 1,303 + </w:t>
      </w:r>
      <w:r w:rsidR="0072016D" w:rsidRPr="003E0872">
        <w:rPr>
          <w:rFonts w:ascii="Arial" w:hAnsi="Arial" w:cs="Arial"/>
          <w:color w:val="000000"/>
          <w:sz w:val="22"/>
          <w:szCs w:val="22"/>
        </w:rPr>
        <w:t xml:space="preserve">499 </w:t>
      </w:r>
      <w:r w:rsidRPr="003E0872">
        <w:rPr>
          <w:rFonts w:ascii="Arial" w:hAnsi="Arial" w:cs="Arial"/>
          <w:color w:val="000000"/>
          <w:sz w:val="22"/>
          <w:szCs w:val="22"/>
        </w:rPr>
        <w:t xml:space="preserve">+ 731 areas. The resulting connected area encompasses the federally protected Poço das Antas Biological Reserve, and two other fragments divided among forested areas of several private farms. </w:t>
      </w:r>
    </w:p>
    <w:p w14:paraId="262334BC" w14:textId="73ADF3EA" w:rsidR="005B2D04" w:rsidRPr="003D1E28" w:rsidRDefault="00855259" w:rsidP="003D1E28">
      <w:pPr>
        <w:pStyle w:val="NormalWeb"/>
        <w:numPr>
          <w:ilvl w:val="0"/>
          <w:numId w:val="14"/>
        </w:numPr>
        <w:rPr>
          <w:rFonts w:ascii="Arial" w:hAnsi="Arial" w:cs="Arial"/>
          <w:sz w:val="22"/>
          <w:szCs w:val="22"/>
        </w:rPr>
      </w:pPr>
      <w:r w:rsidRPr="003E0872">
        <w:rPr>
          <w:rFonts w:ascii="Arial" w:hAnsi="Arial" w:cs="Arial"/>
          <w:color w:val="000000"/>
          <w:sz w:val="22"/>
          <w:szCs w:val="22"/>
        </w:rPr>
        <w:t xml:space="preserve">Have a discussion with the group about green corridors. </w:t>
      </w:r>
      <w:r w:rsidRPr="004D32EA">
        <w:rPr>
          <w:rFonts w:ascii="Arial" w:hAnsi="Arial" w:cs="Arial"/>
          <w:color w:val="000000"/>
          <w:sz w:val="22"/>
          <w:szCs w:val="22"/>
        </w:rPr>
        <w:t xml:space="preserve">Share the example of the new corridor being built </w:t>
      </w:r>
      <w:r w:rsidR="004D32EA" w:rsidRPr="004D32EA">
        <w:rPr>
          <w:rFonts w:ascii="Arial" w:hAnsi="Arial" w:cs="Arial"/>
          <w:color w:val="000000"/>
          <w:sz w:val="22"/>
          <w:szCs w:val="22"/>
        </w:rPr>
        <w:t>across the interstate highway</w:t>
      </w:r>
      <w:r w:rsidR="001B1DA1">
        <w:rPr>
          <w:rFonts w:ascii="Arial" w:hAnsi="Arial" w:cs="Arial"/>
          <w:color w:val="000000"/>
          <w:sz w:val="22"/>
          <w:szCs w:val="22"/>
        </w:rPr>
        <w:t xml:space="preserve"> BR 101</w:t>
      </w:r>
      <w:r w:rsidRPr="004D32EA">
        <w:rPr>
          <w:rFonts w:ascii="Arial" w:hAnsi="Arial" w:cs="Arial"/>
          <w:color w:val="000000"/>
          <w:sz w:val="22"/>
          <w:szCs w:val="22"/>
        </w:rPr>
        <w:t xml:space="preserve">. </w:t>
      </w:r>
      <w:r w:rsidR="00260B35">
        <w:rPr>
          <w:rFonts w:ascii="Arial" w:hAnsi="Arial" w:cs="Arial"/>
          <w:color w:val="000000"/>
          <w:sz w:val="22"/>
          <w:szCs w:val="22"/>
        </w:rPr>
        <w:t>Picture 1 shows how the</w:t>
      </w:r>
      <w:r w:rsidR="001B1DA1">
        <w:rPr>
          <w:rFonts w:ascii="Arial" w:hAnsi="Arial" w:cs="Arial"/>
          <w:color w:val="000000"/>
          <w:sz w:val="22"/>
          <w:szCs w:val="22"/>
        </w:rPr>
        <w:t xml:space="preserve"> federally protected</w:t>
      </w:r>
      <w:r w:rsidR="00260B35">
        <w:rPr>
          <w:rFonts w:ascii="Arial" w:hAnsi="Arial" w:cs="Arial"/>
          <w:color w:val="000000"/>
          <w:sz w:val="22"/>
          <w:szCs w:val="22"/>
        </w:rPr>
        <w:t xml:space="preserve"> Biological Reserve</w:t>
      </w:r>
      <w:r w:rsidR="001B1DA1">
        <w:rPr>
          <w:rFonts w:ascii="Arial" w:hAnsi="Arial" w:cs="Arial"/>
          <w:color w:val="000000"/>
          <w:sz w:val="22"/>
          <w:szCs w:val="22"/>
        </w:rPr>
        <w:t xml:space="preserve"> Poço das Antas</w:t>
      </w:r>
      <w:r w:rsidR="00260B35">
        <w:rPr>
          <w:rFonts w:ascii="Arial" w:hAnsi="Arial" w:cs="Arial"/>
          <w:color w:val="000000"/>
          <w:sz w:val="22"/>
          <w:szCs w:val="22"/>
        </w:rPr>
        <w:t xml:space="preserve"> is being connected</w:t>
      </w:r>
      <w:r w:rsidR="00D43FFE">
        <w:rPr>
          <w:rFonts w:ascii="Arial" w:hAnsi="Arial" w:cs="Arial"/>
          <w:color w:val="000000"/>
          <w:sz w:val="22"/>
          <w:szCs w:val="22"/>
        </w:rPr>
        <w:t xml:space="preserve"> to forest remnants across the highway</w:t>
      </w:r>
      <w:r w:rsidR="00260B35">
        <w:rPr>
          <w:rFonts w:ascii="Arial" w:hAnsi="Arial" w:cs="Arial"/>
          <w:color w:val="000000"/>
          <w:sz w:val="22"/>
          <w:szCs w:val="22"/>
        </w:rPr>
        <w:t xml:space="preserve">. A forest corridor has been planted </w:t>
      </w:r>
      <w:r w:rsidR="003D1E28">
        <w:rPr>
          <w:rFonts w:ascii="Arial" w:hAnsi="Arial" w:cs="Arial"/>
          <w:color w:val="000000"/>
          <w:sz w:val="22"/>
          <w:szCs w:val="22"/>
        </w:rPr>
        <w:t xml:space="preserve">by AMLD’s Restoration </w:t>
      </w:r>
      <w:r w:rsidR="003D1E28">
        <w:rPr>
          <w:rFonts w:ascii="Arial" w:hAnsi="Arial" w:cs="Arial"/>
          <w:color w:val="000000"/>
          <w:sz w:val="22"/>
          <w:szCs w:val="22"/>
        </w:rPr>
        <w:lastRenderedPageBreak/>
        <w:t xml:space="preserve">Program </w:t>
      </w:r>
      <w:r w:rsidR="00260B35">
        <w:rPr>
          <w:rFonts w:ascii="Arial" w:hAnsi="Arial" w:cs="Arial"/>
          <w:color w:val="000000"/>
          <w:sz w:val="22"/>
          <w:szCs w:val="22"/>
        </w:rPr>
        <w:t>and a forested wildlife overpass is being constructed across the highway.</w:t>
      </w:r>
      <w:r w:rsidR="003D1E28">
        <w:rPr>
          <w:rFonts w:ascii="Arial" w:hAnsi="Arial" w:cs="Arial"/>
          <w:color w:val="000000"/>
          <w:sz w:val="22"/>
          <w:szCs w:val="22"/>
        </w:rPr>
        <w:t xml:space="preserve"> </w:t>
      </w:r>
      <w:r w:rsidR="00260B35">
        <w:rPr>
          <w:rFonts w:ascii="Arial" w:hAnsi="Arial" w:cs="Arial"/>
          <w:color w:val="000000"/>
          <w:sz w:val="22"/>
          <w:szCs w:val="22"/>
        </w:rPr>
        <w:t xml:space="preserve"> P</w:t>
      </w:r>
      <w:r w:rsidR="00D43FFE">
        <w:rPr>
          <w:rFonts w:ascii="Arial" w:hAnsi="Arial" w:cs="Arial"/>
          <w:color w:val="000000"/>
          <w:sz w:val="22"/>
          <w:szCs w:val="22"/>
        </w:rPr>
        <w:t xml:space="preserve">icture 2 shows the final drawing of the forested wildlife overpass currently being built over the highway. </w:t>
      </w:r>
      <w:r w:rsidR="003D1E28">
        <w:rPr>
          <w:rFonts w:ascii="Arial" w:hAnsi="Arial" w:cs="Arial"/>
          <w:color w:val="000000"/>
          <w:sz w:val="22"/>
          <w:szCs w:val="22"/>
        </w:rPr>
        <w:t xml:space="preserve">Once completed this passage will allow tamarin groups and other fauna and flora from both sides to intermingle and interact. </w:t>
      </w:r>
      <w:r w:rsidR="00D30941">
        <w:rPr>
          <w:rFonts w:ascii="Arial" w:hAnsi="Arial" w:cs="Arial"/>
          <w:color w:val="000000"/>
          <w:sz w:val="22"/>
          <w:szCs w:val="22"/>
        </w:rPr>
        <w:t>Share with the group how they can help in these efforts by helping AMLD plant more trees in this region (</w:t>
      </w:r>
      <w:hyperlink r:id="rId9" w:history="1">
        <w:r w:rsidR="00D30941" w:rsidRPr="0004072F">
          <w:rPr>
            <w:rStyle w:val="Hyperlink"/>
            <w:rFonts w:ascii="Arial" w:hAnsi="Arial" w:cs="Arial"/>
            <w:sz w:val="22"/>
            <w:szCs w:val="22"/>
          </w:rPr>
          <w:t>https://www.savetheliontamarin.org/replant-glt-habitat</w:t>
        </w:r>
      </w:hyperlink>
      <w:r w:rsidR="00D30941">
        <w:rPr>
          <w:rFonts w:ascii="Arial" w:hAnsi="Arial" w:cs="Arial"/>
          <w:color w:val="000000"/>
          <w:sz w:val="22"/>
          <w:szCs w:val="22"/>
        </w:rPr>
        <w:t xml:space="preserve"> ). </w:t>
      </w:r>
      <w:r w:rsidR="00B82EF4" w:rsidRPr="004D32EA">
        <w:rPr>
          <w:rFonts w:ascii="Arial" w:hAnsi="Arial" w:cs="Arial"/>
          <w:color w:val="000000"/>
          <w:sz w:val="22"/>
          <w:szCs w:val="22"/>
        </w:rPr>
        <w:t>For</w:t>
      </w:r>
      <w:r w:rsidR="00F322CA" w:rsidRPr="004D32EA">
        <w:rPr>
          <w:rFonts w:ascii="Arial" w:hAnsi="Arial" w:cs="Arial"/>
          <w:color w:val="000000"/>
          <w:sz w:val="22"/>
          <w:szCs w:val="22"/>
        </w:rPr>
        <w:t xml:space="preserve"> more </w:t>
      </w:r>
      <w:r w:rsidR="002D0BE4" w:rsidRPr="004D32EA">
        <w:rPr>
          <w:rFonts w:ascii="Arial" w:hAnsi="Arial" w:cs="Arial"/>
          <w:color w:val="000000"/>
          <w:sz w:val="22"/>
          <w:szCs w:val="22"/>
        </w:rPr>
        <w:t>news</w:t>
      </w:r>
      <w:r w:rsidR="00B82EF4" w:rsidRPr="004D32EA">
        <w:rPr>
          <w:rFonts w:ascii="Arial" w:hAnsi="Arial" w:cs="Arial"/>
          <w:color w:val="000000"/>
          <w:sz w:val="22"/>
          <w:szCs w:val="22"/>
        </w:rPr>
        <w:t xml:space="preserve"> about this </w:t>
      </w:r>
      <w:r w:rsidR="00D30941">
        <w:rPr>
          <w:rFonts w:ascii="Arial" w:hAnsi="Arial" w:cs="Arial"/>
          <w:color w:val="000000"/>
          <w:sz w:val="22"/>
          <w:szCs w:val="22"/>
        </w:rPr>
        <w:t>work</w:t>
      </w:r>
      <w:r w:rsidR="00F322CA" w:rsidRPr="004D32EA">
        <w:rPr>
          <w:rFonts w:ascii="Arial" w:hAnsi="Arial" w:cs="Arial"/>
          <w:color w:val="000000"/>
          <w:sz w:val="22"/>
          <w:szCs w:val="22"/>
        </w:rPr>
        <w:t xml:space="preserve"> </w:t>
      </w:r>
      <w:r w:rsidR="002D0BE4" w:rsidRPr="004D32EA">
        <w:rPr>
          <w:rFonts w:ascii="Arial" w:hAnsi="Arial" w:cs="Arial"/>
          <w:color w:val="000000"/>
          <w:sz w:val="22"/>
          <w:szCs w:val="22"/>
        </w:rPr>
        <w:t>read News Article 1 and News Article 2</w:t>
      </w:r>
      <w:r w:rsidR="004D32EA">
        <w:rPr>
          <w:rFonts w:ascii="Arial" w:hAnsi="Arial" w:cs="Arial"/>
          <w:color w:val="000000"/>
          <w:sz w:val="22"/>
          <w:szCs w:val="22"/>
        </w:rPr>
        <w:t>, link</w:t>
      </w:r>
      <w:r w:rsidR="004276DE" w:rsidRPr="004D32EA">
        <w:rPr>
          <w:rFonts w:ascii="Arial" w:hAnsi="Arial" w:cs="Arial"/>
          <w:color w:val="000000"/>
          <w:sz w:val="22"/>
          <w:szCs w:val="22"/>
        </w:rPr>
        <w:t xml:space="preserve"> available</w:t>
      </w:r>
      <w:r w:rsidR="002D0BE4" w:rsidRPr="004D32EA">
        <w:rPr>
          <w:rFonts w:ascii="Arial" w:hAnsi="Arial" w:cs="Arial"/>
          <w:color w:val="000000"/>
          <w:sz w:val="22"/>
          <w:szCs w:val="22"/>
        </w:rPr>
        <w:t xml:space="preserve"> in</w:t>
      </w:r>
      <w:r w:rsidR="004276DE" w:rsidRPr="004D32EA">
        <w:rPr>
          <w:rFonts w:ascii="Arial" w:hAnsi="Arial" w:cs="Arial"/>
          <w:color w:val="000000"/>
          <w:sz w:val="22"/>
          <w:szCs w:val="22"/>
        </w:rPr>
        <w:t xml:space="preserve"> the</w:t>
      </w:r>
      <w:r w:rsidR="002D0BE4" w:rsidRPr="004D32EA">
        <w:rPr>
          <w:rFonts w:ascii="Arial" w:hAnsi="Arial" w:cs="Arial"/>
          <w:color w:val="000000"/>
          <w:sz w:val="22"/>
          <w:szCs w:val="22"/>
        </w:rPr>
        <w:t xml:space="preserve"> Resources</w:t>
      </w:r>
      <w:r w:rsidR="004276DE" w:rsidRPr="004D32EA">
        <w:rPr>
          <w:rFonts w:ascii="Arial" w:hAnsi="Arial" w:cs="Arial"/>
          <w:color w:val="000000"/>
          <w:sz w:val="22"/>
          <w:szCs w:val="22"/>
        </w:rPr>
        <w:t xml:space="preserve"> section</w:t>
      </w:r>
      <w:r w:rsidR="002D0BE4" w:rsidRPr="004D32EA">
        <w:rPr>
          <w:rFonts w:ascii="Arial" w:hAnsi="Arial" w:cs="Arial"/>
          <w:color w:val="000000"/>
          <w:sz w:val="22"/>
          <w:szCs w:val="22"/>
        </w:rPr>
        <w:t xml:space="preserve">. </w:t>
      </w:r>
    </w:p>
    <w:p w14:paraId="00000038" w14:textId="48FF483E" w:rsidR="00C64DA8" w:rsidRDefault="00CF7D10">
      <w:pPr>
        <w:pBdr>
          <w:top w:val="nil"/>
          <w:left w:val="nil"/>
          <w:bottom w:val="nil"/>
          <w:right w:val="nil"/>
          <w:between w:val="nil"/>
        </w:pBdr>
        <w:rPr>
          <w:rFonts w:ascii="Arial" w:hAnsi="Arial" w:cs="Arial"/>
          <w:color w:val="000000"/>
          <w:sz w:val="22"/>
          <w:szCs w:val="22"/>
          <w:u w:val="single"/>
        </w:rPr>
      </w:pPr>
      <w:r w:rsidRPr="003E0872">
        <w:rPr>
          <w:rFonts w:ascii="Arial" w:hAnsi="Arial" w:cs="Arial"/>
          <w:color w:val="000000"/>
          <w:sz w:val="22"/>
          <w:szCs w:val="22"/>
          <w:u w:val="single"/>
        </w:rPr>
        <w:t>Assessment:</w:t>
      </w:r>
    </w:p>
    <w:p w14:paraId="048351D6" w14:textId="77777777" w:rsidR="005B2D04" w:rsidRPr="003E0872" w:rsidRDefault="005B2D04">
      <w:pPr>
        <w:pBdr>
          <w:top w:val="nil"/>
          <w:left w:val="nil"/>
          <w:bottom w:val="nil"/>
          <w:right w:val="nil"/>
          <w:between w:val="nil"/>
        </w:pBdr>
        <w:rPr>
          <w:rFonts w:ascii="Arial" w:hAnsi="Arial" w:cs="Arial"/>
          <w:color w:val="000000"/>
          <w:sz w:val="22"/>
          <w:szCs w:val="22"/>
          <w:u w:val="single"/>
        </w:rPr>
      </w:pPr>
    </w:p>
    <w:p w14:paraId="00000039" w14:textId="15611C8B" w:rsidR="00C64DA8" w:rsidRPr="003E0872" w:rsidRDefault="00CF7D10">
      <w:pPr>
        <w:numPr>
          <w:ilvl w:val="0"/>
          <w:numId w:val="5"/>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Ask participants what are the ways scientists can connect the tamarin habitat in order to maintain the tamarin population healthy and thriving (</w:t>
      </w:r>
      <w:r w:rsidR="005E7901" w:rsidRPr="003E0872">
        <w:rPr>
          <w:rFonts w:ascii="Arial" w:hAnsi="Arial" w:cs="Arial"/>
          <w:i/>
          <w:color w:val="000000"/>
          <w:sz w:val="22"/>
          <w:szCs w:val="22"/>
        </w:rPr>
        <w:t>Possible Answers:</w:t>
      </w:r>
      <w:r w:rsidR="005B2D04">
        <w:rPr>
          <w:rFonts w:ascii="Arial" w:hAnsi="Arial" w:cs="Arial"/>
          <w:color w:val="000000"/>
          <w:sz w:val="22"/>
          <w:szCs w:val="22"/>
        </w:rPr>
        <w:t xml:space="preserve"> planting trees to create</w:t>
      </w:r>
      <w:r w:rsidRPr="003E0872">
        <w:rPr>
          <w:rFonts w:ascii="Arial" w:hAnsi="Arial" w:cs="Arial"/>
          <w:color w:val="000000"/>
          <w:sz w:val="22"/>
          <w:szCs w:val="22"/>
        </w:rPr>
        <w:t xml:space="preserve"> green corridors, </w:t>
      </w:r>
      <w:r w:rsidR="005B2D04">
        <w:rPr>
          <w:rFonts w:ascii="Arial" w:hAnsi="Arial" w:cs="Arial"/>
          <w:color w:val="000000"/>
          <w:sz w:val="22"/>
          <w:szCs w:val="22"/>
        </w:rPr>
        <w:t xml:space="preserve">creating </w:t>
      </w:r>
      <w:r w:rsidRPr="003E0872">
        <w:rPr>
          <w:rFonts w:ascii="Arial" w:hAnsi="Arial" w:cs="Arial"/>
          <w:color w:val="000000"/>
          <w:sz w:val="22"/>
          <w:szCs w:val="22"/>
        </w:rPr>
        <w:t>man-made corridors)</w:t>
      </w:r>
    </w:p>
    <w:p w14:paraId="0000003A" w14:textId="2858FD8B" w:rsidR="00C64DA8" w:rsidRPr="003E0872" w:rsidRDefault="00CF7D10">
      <w:pPr>
        <w:numPr>
          <w:ilvl w:val="0"/>
          <w:numId w:val="5"/>
        </w:numPr>
        <w:pBdr>
          <w:top w:val="nil"/>
          <w:left w:val="nil"/>
          <w:bottom w:val="nil"/>
          <w:right w:val="nil"/>
          <w:between w:val="nil"/>
        </w:pBdr>
        <w:rPr>
          <w:rFonts w:ascii="Arial" w:hAnsi="Arial" w:cs="Arial"/>
          <w:color w:val="000000"/>
          <w:sz w:val="22"/>
          <w:szCs w:val="22"/>
        </w:rPr>
      </w:pPr>
      <w:r w:rsidRPr="003E0872">
        <w:rPr>
          <w:rFonts w:ascii="Arial" w:hAnsi="Arial" w:cs="Arial"/>
          <w:color w:val="000000"/>
          <w:sz w:val="22"/>
          <w:szCs w:val="22"/>
        </w:rPr>
        <w:t xml:space="preserve">Ask </w:t>
      </w:r>
      <w:r w:rsidR="005E7901" w:rsidRPr="003E0872">
        <w:rPr>
          <w:rFonts w:ascii="Arial" w:hAnsi="Arial" w:cs="Arial"/>
          <w:color w:val="000000"/>
          <w:sz w:val="22"/>
          <w:szCs w:val="22"/>
        </w:rPr>
        <w:t xml:space="preserve">them </w:t>
      </w:r>
      <w:r w:rsidR="00D30941">
        <w:rPr>
          <w:rFonts w:ascii="Arial" w:hAnsi="Arial" w:cs="Arial"/>
          <w:color w:val="000000"/>
          <w:sz w:val="22"/>
          <w:szCs w:val="22"/>
        </w:rPr>
        <w:t>of</w:t>
      </w:r>
      <w:r w:rsidRPr="003E0872">
        <w:rPr>
          <w:rFonts w:ascii="Arial" w:hAnsi="Arial" w:cs="Arial"/>
          <w:color w:val="000000"/>
          <w:sz w:val="22"/>
          <w:szCs w:val="22"/>
        </w:rPr>
        <w:t xml:space="preserve"> some ways they can help tamarins and protect nature. </w:t>
      </w:r>
    </w:p>
    <w:p w14:paraId="0000003B" w14:textId="237D2E9E" w:rsidR="00C64DA8" w:rsidRPr="003E0872" w:rsidRDefault="00CF7D10">
      <w:pPr>
        <w:numPr>
          <w:ilvl w:val="1"/>
          <w:numId w:val="8"/>
        </w:numPr>
        <w:pBdr>
          <w:top w:val="nil"/>
          <w:left w:val="nil"/>
          <w:bottom w:val="nil"/>
          <w:right w:val="nil"/>
          <w:between w:val="nil"/>
        </w:pBdr>
        <w:ind w:left="1080"/>
        <w:rPr>
          <w:rFonts w:ascii="Arial" w:hAnsi="Arial" w:cs="Arial"/>
          <w:color w:val="000000"/>
          <w:sz w:val="22"/>
          <w:szCs w:val="22"/>
        </w:rPr>
      </w:pPr>
      <w:r w:rsidRPr="003E0872">
        <w:rPr>
          <w:rFonts w:ascii="Arial" w:hAnsi="Arial" w:cs="Arial"/>
          <w:color w:val="000000"/>
          <w:sz w:val="22"/>
          <w:szCs w:val="22"/>
        </w:rPr>
        <w:t xml:space="preserve">Planting, protecting local trees, and/or helping organizations plant trees to restore habitat for wildlife.(Ex: </w:t>
      </w:r>
      <w:hyperlink r:id="rId10">
        <w:r w:rsidRPr="003E0872">
          <w:rPr>
            <w:rFonts w:ascii="Arial" w:hAnsi="Arial" w:cs="Arial"/>
            <w:color w:val="0563C1"/>
            <w:sz w:val="22"/>
            <w:szCs w:val="22"/>
            <w:u w:val="single"/>
          </w:rPr>
          <w:t>http://savetheliontamarin.org/replant-glt-habitat/</w:t>
        </w:r>
      </w:hyperlink>
      <w:r w:rsidRPr="003E0872">
        <w:rPr>
          <w:rFonts w:ascii="Arial" w:hAnsi="Arial" w:cs="Arial"/>
          <w:color w:val="0563C1"/>
          <w:sz w:val="22"/>
          <w:szCs w:val="22"/>
        </w:rPr>
        <w:t xml:space="preserve">; </w:t>
      </w:r>
      <w:hyperlink r:id="rId11">
        <w:r w:rsidRPr="003E0872">
          <w:rPr>
            <w:rFonts w:ascii="Arial" w:hAnsi="Arial" w:cs="Arial"/>
            <w:color w:val="0563C1"/>
            <w:sz w:val="22"/>
            <w:szCs w:val="22"/>
            <w:u w:val="single"/>
          </w:rPr>
          <w:t>https://www.arborday.org/trees/climatechange/plantatree.cfm</w:t>
        </w:r>
      </w:hyperlink>
      <w:r w:rsidR="00D26742" w:rsidRPr="003E0872">
        <w:rPr>
          <w:rFonts w:ascii="Arial" w:hAnsi="Arial" w:cs="Arial"/>
          <w:color w:val="0563C1"/>
          <w:sz w:val="22"/>
          <w:szCs w:val="22"/>
        </w:rPr>
        <w:t xml:space="preserve">; </w:t>
      </w:r>
      <w:hyperlink r:id="rId12">
        <w:r w:rsidR="00D26742" w:rsidRPr="003E0872">
          <w:rPr>
            <w:rFonts w:ascii="Arial" w:hAnsi="Arial" w:cs="Arial"/>
            <w:color w:val="0563C1"/>
            <w:sz w:val="22"/>
            <w:szCs w:val="22"/>
            <w:u w:val="single"/>
          </w:rPr>
          <w:t>https://www.nationalforests.org/</w:t>
        </w:r>
      </w:hyperlink>
      <w:r w:rsidR="00D26742" w:rsidRPr="003E0872">
        <w:rPr>
          <w:rFonts w:ascii="Arial" w:hAnsi="Arial" w:cs="Arial"/>
          <w:color w:val="0563C1"/>
          <w:sz w:val="22"/>
          <w:szCs w:val="22"/>
        </w:rPr>
        <w:t>)</w:t>
      </w:r>
    </w:p>
    <w:p w14:paraId="0000003C" w14:textId="38630F8C" w:rsidR="00C64DA8" w:rsidRPr="003E0872" w:rsidRDefault="00CF7D10" w:rsidP="00D26742">
      <w:pPr>
        <w:pStyle w:val="ListParagraph"/>
        <w:numPr>
          <w:ilvl w:val="1"/>
          <w:numId w:val="8"/>
        </w:numPr>
        <w:pBdr>
          <w:top w:val="nil"/>
          <w:left w:val="nil"/>
          <w:bottom w:val="nil"/>
          <w:right w:val="nil"/>
          <w:between w:val="nil"/>
        </w:pBdr>
        <w:ind w:left="1080"/>
        <w:rPr>
          <w:rFonts w:ascii="Arial" w:hAnsi="Arial" w:cs="Arial"/>
          <w:color w:val="000000"/>
          <w:sz w:val="22"/>
          <w:szCs w:val="22"/>
        </w:rPr>
      </w:pPr>
      <w:bookmarkStart w:id="0" w:name="_heading=h.gjdgxs" w:colFirst="0" w:colLast="0"/>
      <w:bookmarkEnd w:id="0"/>
      <w:r w:rsidRPr="003E0872">
        <w:rPr>
          <w:rFonts w:ascii="Arial" w:hAnsi="Arial" w:cs="Arial"/>
          <w:color w:val="000000"/>
          <w:sz w:val="22"/>
          <w:szCs w:val="22"/>
        </w:rPr>
        <w:t>Support</w:t>
      </w:r>
      <w:r w:rsidR="005E7901" w:rsidRPr="003E0872">
        <w:rPr>
          <w:rFonts w:ascii="Arial" w:hAnsi="Arial" w:cs="Arial"/>
          <w:color w:val="000000"/>
          <w:sz w:val="22"/>
          <w:szCs w:val="22"/>
        </w:rPr>
        <w:t>ing</w:t>
      </w:r>
      <w:r w:rsidRPr="003E0872">
        <w:rPr>
          <w:rFonts w:ascii="Arial" w:hAnsi="Arial" w:cs="Arial"/>
          <w:color w:val="000000"/>
          <w:sz w:val="22"/>
          <w:szCs w:val="22"/>
        </w:rPr>
        <w:t xml:space="preserve"> local farms and going “meat free” for one day each week or replacing red meat with </w:t>
      </w:r>
      <w:r w:rsidR="005E7901" w:rsidRPr="003E0872">
        <w:rPr>
          <w:rFonts w:ascii="Arial" w:hAnsi="Arial" w:cs="Arial"/>
          <w:color w:val="000000"/>
          <w:sz w:val="22"/>
          <w:szCs w:val="22"/>
        </w:rPr>
        <w:t>a more diverse diet</w:t>
      </w:r>
      <w:r w:rsidR="005E7901" w:rsidRPr="003E0872">
        <w:rPr>
          <w:rFonts w:ascii="Arial" w:hAnsi="Arial" w:cs="Arial"/>
          <w:sz w:val="22"/>
          <w:szCs w:val="22"/>
        </w:rPr>
        <w:t xml:space="preserve"> </w:t>
      </w:r>
      <w:r w:rsidRPr="003E0872">
        <w:rPr>
          <w:rFonts w:ascii="Arial" w:hAnsi="Arial" w:cs="Arial"/>
          <w:color w:val="000000"/>
          <w:sz w:val="22"/>
          <w:szCs w:val="22"/>
        </w:rPr>
        <w:t xml:space="preserve">(such as turkey, fish, tofu or vegetables) </w:t>
      </w:r>
      <w:r w:rsidR="00D26742" w:rsidRPr="003E0872">
        <w:rPr>
          <w:rFonts w:ascii="Arial" w:hAnsi="Arial" w:cs="Arial"/>
          <w:color w:val="000000"/>
          <w:sz w:val="22"/>
          <w:szCs w:val="22"/>
        </w:rPr>
        <w:t>that is</w:t>
      </w:r>
      <w:r w:rsidRPr="003E0872">
        <w:rPr>
          <w:rFonts w:ascii="Arial" w:hAnsi="Arial" w:cs="Arial"/>
          <w:color w:val="000000"/>
          <w:sz w:val="22"/>
          <w:szCs w:val="22"/>
        </w:rPr>
        <w:t xml:space="preserve"> healthier for </w:t>
      </w:r>
      <w:r w:rsidR="00D26742" w:rsidRPr="003E0872">
        <w:rPr>
          <w:rFonts w:ascii="Arial" w:hAnsi="Arial" w:cs="Arial"/>
          <w:color w:val="000000"/>
          <w:sz w:val="22"/>
          <w:szCs w:val="22"/>
        </w:rPr>
        <w:t>us</w:t>
      </w:r>
      <w:r w:rsidRPr="003E0872">
        <w:rPr>
          <w:rFonts w:ascii="Arial" w:hAnsi="Arial" w:cs="Arial"/>
          <w:color w:val="000000"/>
          <w:sz w:val="22"/>
          <w:szCs w:val="22"/>
        </w:rPr>
        <w:t xml:space="preserve"> and the environment.</w:t>
      </w:r>
      <w:r w:rsidR="005E7901" w:rsidRPr="003E0872">
        <w:rPr>
          <w:rFonts w:ascii="Arial" w:hAnsi="Arial" w:cs="Arial"/>
          <w:color w:val="000000"/>
          <w:sz w:val="22"/>
          <w:szCs w:val="22"/>
        </w:rPr>
        <w:t xml:space="preserve"> By supporting local </w:t>
      </w:r>
      <w:r w:rsidR="00D26742" w:rsidRPr="003E0872">
        <w:rPr>
          <w:rFonts w:ascii="Arial" w:hAnsi="Arial" w:cs="Arial"/>
          <w:color w:val="000000"/>
          <w:sz w:val="22"/>
          <w:szCs w:val="22"/>
        </w:rPr>
        <w:t>farms,</w:t>
      </w:r>
      <w:r w:rsidR="005E7901" w:rsidRPr="003E0872">
        <w:rPr>
          <w:rFonts w:ascii="Arial" w:hAnsi="Arial" w:cs="Arial"/>
          <w:color w:val="000000"/>
          <w:sz w:val="22"/>
          <w:szCs w:val="22"/>
        </w:rPr>
        <w:t xml:space="preserve"> we rely less on fossil fuels for transportation of farm products (veggies, fruits, </w:t>
      </w:r>
      <w:r w:rsidR="00D26742" w:rsidRPr="003E0872">
        <w:rPr>
          <w:rFonts w:ascii="Arial" w:hAnsi="Arial" w:cs="Arial"/>
          <w:color w:val="000000"/>
          <w:sz w:val="22"/>
          <w:szCs w:val="22"/>
        </w:rPr>
        <w:t>etc.</w:t>
      </w:r>
      <w:r w:rsidR="005E7901" w:rsidRPr="003E0872">
        <w:rPr>
          <w:rFonts w:ascii="Arial" w:hAnsi="Arial" w:cs="Arial"/>
          <w:color w:val="000000"/>
          <w:sz w:val="22"/>
          <w:szCs w:val="22"/>
        </w:rPr>
        <w:t xml:space="preserve">). By going ‘meat free’ for one or more days each week allows us to rely less on maintaining and creating new pastures for cattle. </w:t>
      </w:r>
      <w:r w:rsidR="00D26742" w:rsidRPr="003E0872">
        <w:rPr>
          <w:rFonts w:ascii="Arial" w:hAnsi="Arial" w:cs="Arial"/>
          <w:color w:val="000000"/>
          <w:sz w:val="22"/>
          <w:szCs w:val="22"/>
        </w:rPr>
        <w:t xml:space="preserve"> In turn, this also helps protect forest cover that traps carbon dioxide from our atmosphere helping to mitigate climate change. </w:t>
      </w:r>
      <w:r w:rsidR="005E7901" w:rsidRPr="003E0872">
        <w:rPr>
          <w:rFonts w:ascii="Arial" w:hAnsi="Arial" w:cs="Arial"/>
          <w:color w:val="000000"/>
          <w:sz w:val="22"/>
          <w:szCs w:val="22"/>
          <w:shd w:val="clear" w:color="auto" w:fill="B7B7B7"/>
        </w:rPr>
        <w:t xml:space="preserve"> </w:t>
      </w:r>
    </w:p>
    <w:p w14:paraId="0000003D" w14:textId="630F8957" w:rsidR="00C64DA8" w:rsidRPr="003E0872" w:rsidRDefault="00CF7D10">
      <w:pPr>
        <w:numPr>
          <w:ilvl w:val="1"/>
          <w:numId w:val="8"/>
        </w:numPr>
        <w:pBdr>
          <w:top w:val="nil"/>
          <w:left w:val="nil"/>
          <w:bottom w:val="nil"/>
          <w:right w:val="nil"/>
          <w:between w:val="nil"/>
        </w:pBdr>
        <w:ind w:left="1080"/>
        <w:rPr>
          <w:rFonts w:ascii="Arial" w:hAnsi="Arial" w:cs="Arial"/>
          <w:color w:val="000000"/>
          <w:sz w:val="22"/>
          <w:szCs w:val="22"/>
        </w:rPr>
      </w:pPr>
      <w:r w:rsidRPr="003E0872">
        <w:rPr>
          <w:rFonts w:ascii="Arial" w:hAnsi="Arial" w:cs="Arial"/>
          <w:color w:val="000000"/>
          <w:sz w:val="22"/>
          <w:szCs w:val="22"/>
        </w:rPr>
        <w:t>Purchas</w:t>
      </w:r>
      <w:r w:rsidR="00C57E5D" w:rsidRPr="003E0872">
        <w:rPr>
          <w:rFonts w:ascii="Arial" w:hAnsi="Arial" w:cs="Arial"/>
          <w:color w:val="000000"/>
          <w:sz w:val="22"/>
          <w:szCs w:val="22"/>
        </w:rPr>
        <w:t>ing</w:t>
      </w:r>
      <w:r w:rsidRPr="003E0872">
        <w:rPr>
          <w:rFonts w:ascii="Arial" w:hAnsi="Arial" w:cs="Arial"/>
          <w:color w:val="000000"/>
          <w:sz w:val="22"/>
          <w:szCs w:val="22"/>
        </w:rPr>
        <w:t xml:space="preserve"> sustainabl</w:t>
      </w:r>
      <w:r w:rsidRPr="003E0872">
        <w:rPr>
          <w:rFonts w:ascii="Arial" w:hAnsi="Arial" w:cs="Arial"/>
          <w:sz w:val="22"/>
          <w:szCs w:val="22"/>
        </w:rPr>
        <w:t>y</w:t>
      </w:r>
      <w:r w:rsidRPr="003E0872">
        <w:rPr>
          <w:rFonts w:ascii="Arial" w:hAnsi="Arial" w:cs="Arial"/>
          <w:color w:val="000000"/>
          <w:sz w:val="22"/>
          <w:szCs w:val="22"/>
        </w:rPr>
        <w:t xml:space="preserve"> harvested good</w:t>
      </w:r>
      <w:r w:rsidRPr="003E0872">
        <w:rPr>
          <w:rFonts w:ascii="Arial" w:hAnsi="Arial" w:cs="Arial"/>
          <w:sz w:val="22"/>
          <w:szCs w:val="22"/>
        </w:rPr>
        <w:t>s and</w:t>
      </w:r>
      <w:r w:rsidRPr="003E0872">
        <w:rPr>
          <w:rFonts w:ascii="Arial" w:hAnsi="Arial" w:cs="Arial"/>
          <w:color w:val="000000"/>
          <w:sz w:val="22"/>
          <w:szCs w:val="22"/>
        </w:rPr>
        <w:t xml:space="preserve"> items made from recycled or repu</w:t>
      </w:r>
      <w:r w:rsidRPr="003E0872">
        <w:rPr>
          <w:rFonts w:ascii="Arial" w:hAnsi="Arial" w:cs="Arial"/>
          <w:sz w:val="22"/>
          <w:szCs w:val="22"/>
        </w:rPr>
        <w:t xml:space="preserve">rposed </w:t>
      </w:r>
      <w:r w:rsidRPr="003E0872">
        <w:rPr>
          <w:rFonts w:ascii="Arial" w:hAnsi="Arial" w:cs="Arial"/>
          <w:color w:val="000000"/>
          <w:sz w:val="22"/>
          <w:szCs w:val="22"/>
        </w:rPr>
        <w:t>materials.</w:t>
      </w:r>
    </w:p>
    <w:p w14:paraId="0000003E" w14:textId="51384546" w:rsidR="00C64DA8" w:rsidRPr="003E0872" w:rsidRDefault="00CF7D10">
      <w:pPr>
        <w:numPr>
          <w:ilvl w:val="1"/>
          <w:numId w:val="8"/>
        </w:numPr>
        <w:pBdr>
          <w:top w:val="nil"/>
          <w:left w:val="nil"/>
          <w:bottom w:val="nil"/>
          <w:right w:val="nil"/>
          <w:between w:val="nil"/>
        </w:pBdr>
        <w:ind w:left="1080"/>
        <w:rPr>
          <w:rFonts w:ascii="Arial" w:hAnsi="Arial" w:cs="Arial"/>
          <w:color w:val="000000"/>
          <w:sz w:val="22"/>
          <w:szCs w:val="22"/>
        </w:rPr>
      </w:pPr>
      <w:r w:rsidRPr="003E0872">
        <w:rPr>
          <w:rFonts w:ascii="Arial" w:hAnsi="Arial" w:cs="Arial"/>
          <w:color w:val="000000"/>
          <w:sz w:val="22"/>
          <w:szCs w:val="22"/>
        </w:rPr>
        <w:t>Support</w:t>
      </w:r>
      <w:r w:rsidR="00C57E5D" w:rsidRPr="003E0872">
        <w:rPr>
          <w:rFonts w:ascii="Arial" w:hAnsi="Arial" w:cs="Arial"/>
          <w:color w:val="000000"/>
          <w:sz w:val="22"/>
          <w:szCs w:val="22"/>
        </w:rPr>
        <w:t>ing</w:t>
      </w:r>
      <w:r w:rsidRPr="003E0872">
        <w:rPr>
          <w:rFonts w:ascii="Arial" w:hAnsi="Arial" w:cs="Arial"/>
          <w:color w:val="000000"/>
          <w:sz w:val="22"/>
          <w:szCs w:val="22"/>
        </w:rPr>
        <w:t xml:space="preserve"> conservation initiatives dedicated to the protection of endangered species with donations of time, goods, or money.</w:t>
      </w:r>
    </w:p>
    <w:p w14:paraId="0000003F" w14:textId="77777777" w:rsidR="00C64DA8" w:rsidRPr="003E0872" w:rsidRDefault="00C64DA8">
      <w:pPr>
        <w:pBdr>
          <w:top w:val="nil"/>
          <w:left w:val="nil"/>
          <w:bottom w:val="nil"/>
          <w:right w:val="nil"/>
          <w:between w:val="nil"/>
        </w:pBdr>
        <w:ind w:left="1440"/>
        <w:rPr>
          <w:rFonts w:ascii="Arial" w:hAnsi="Arial" w:cs="Arial"/>
          <w:color w:val="000000"/>
          <w:sz w:val="22"/>
          <w:szCs w:val="22"/>
        </w:rPr>
      </w:pPr>
    </w:p>
    <w:p w14:paraId="00000040" w14:textId="77777777" w:rsidR="00C64DA8" w:rsidRPr="003E0872" w:rsidRDefault="00CF7D10">
      <w:pPr>
        <w:spacing w:after="160"/>
        <w:rPr>
          <w:rFonts w:ascii="Arial" w:hAnsi="Arial" w:cs="Arial"/>
          <w:color w:val="000000"/>
          <w:sz w:val="22"/>
          <w:szCs w:val="22"/>
          <w:u w:val="single"/>
        </w:rPr>
      </w:pPr>
      <w:r w:rsidRPr="003E0872">
        <w:rPr>
          <w:rFonts w:ascii="Arial" w:hAnsi="Arial" w:cs="Arial"/>
          <w:color w:val="000000"/>
          <w:sz w:val="22"/>
          <w:szCs w:val="22"/>
          <w:u w:val="single"/>
        </w:rPr>
        <w:t>Resources: </w:t>
      </w:r>
    </w:p>
    <w:p w14:paraId="00000041" w14:textId="77777777" w:rsidR="00C64DA8" w:rsidRPr="003E0872" w:rsidRDefault="00CF7D10">
      <w:pPr>
        <w:spacing w:after="160"/>
        <w:rPr>
          <w:rFonts w:ascii="Arial" w:hAnsi="Arial" w:cs="Arial"/>
          <w:color w:val="000000"/>
          <w:sz w:val="22"/>
          <w:szCs w:val="22"/>
        </w:rPr>
      </w:pPr>
      <w:r w:rsidRPr="003E0872">
        <w:rPr>
          <w:rFonts w:ascii="Arial" w:hAnsi="Arial" w:cs="Arial"/>
          <w:color w:val="000000"/>
          <w:sz w:val="22"/>
          <w:szCs w:val="22"/>
        </w:rPr>
        <w:t>Save the Golden Lion Tamarin (SGLT)</w:t>
      </w:r>
      <w:r w:rsidRPr="003E0872">
        <w:rPr>
          <w:rFonts w:ascii="Arial" w:hAnsi="Arial" w:cs="Arial"/>
          <w:color w:val="0563C1"/>
          <w:sz w:val="22"/>
          <w:szCs w:val="22"/>
        </w:rPr>
        <w:t xml:space="preserve"> </w:t>
      </w:r>
      <w:hyperlink r:id="rId13">
        <w:r w:rsidRPr="003E0872">
          <w:rPr>
            <w:rFonts w:ascii="Arial" w:hAnsi="Arial" w:cs="Arial"/>
            <w:color w:val="0563C1"/>
            <w:sz w:val="22"/>
            <w:szCs w:val="22"/>
            <w:u w:val="single"/>
          </w:rPr>
          <w:t>www.savetheliontamarin.org</w:t>
        </w:r>
      </w:hyperlink>
    </w:p>
    <w:p w14:paraId="00000042" w14:textId="77777777" w:rsidR="00C64DA8" w:rsidRPr="003E0872" w:rsidRDefault="00CF7D10">
      <w:pPr>
        <w:spacing w:after="160"/>
        <w:rPr>
          <w:rFonts w:ascii="Arial" w:hAnsi="Arial" w:cs="Arial"/>
          <w:color w:val="000000"/>
          <w:sz w:val="22"/>
          <w:szCs w:val="22"/>
        </w:rPr>
      </w:pPr>
      <w:r w:rsidRPr="003E0872">
        <w:rPr>
          <w:rFonts w:ascii="Arial" w:hAnsi="Arial" w:cs="Arial"/>
          <w:color w:val="000000"/>
          <w:sz w:val="22"/>
          <w:szCs w:val="22"/>
        </w:rPr>
        <w:t>Associação Mico Leão Dourado</w:t>
      </w:r>
      <w:r w:rsidRPr="003E0872">
        <w:rPr>
          <w:rFonts w:ascii="Arial" w:hAnsi="Arial" w:cs="Arial"/>
          <w:color w:val="0563C1"/>
          <w:sz w:val="22"/>
          <w:szCs w:val="22"/>
        </w:rPr>
        <w:t xml:space="preserve"> </w:t>
      </w:r>
      <w:r w:rsidRPr="003E0872">
        <w:rPr>
          <w:rFonts w:ascii="Arial" w:hAnsi="Arial" w:cs="Arial"/>
          <w:color w:val="000000"/>
          <w:sz w:val="22"/>
          <w:szCs w:val="22"/>
        </w:rPr>
        <w:t xml:space="preserve">(AMLD) </w:t>
      </w:r>
      <w:hyperlink r:id="rId14">
        <w:r w:rsidRPr="003E0872">
          <w:rPr>
            <w:rFonts w:ascii="Arial" w:hAnsi="Arial" w:cs="Arial"/>
            <w:color w:val="0563C1"/>
            <w:sz w:val="22"/>
            <w:szCs w:val="22"/>
            <w:u w:val="single"/>
          </w:rPr>
          <w:t>www.micoleao.org.br</w:t>
        </w:r>
      </w:hyperlink>
      <w:r w:rsidRPr="003E0872">
        <w:rPr>
          <w:rFonts w:ascii="Arial" w:hAnsi="Arial" w:cs="Arial"/>
          <w:color w:val="0563C1"/>
          <w:sz w:val="22"/>
          <w:szCs w:val="22"/>
        </w:rPr>
        <w:t xml:space="preserve"> </w:t>
      </w:r>
      <w:r w:rsidRPr="003E0872">
        <w:rPr>
          <w:rFonts w:ascii="Arial" w:hAnsi="Arial" w:cs="Arial"/>
          <w:color w:val="000000"/>
          <w:sz w:val="22"/>
          <w:szCs w:val="22"/>
        </w:rPr>
        <w:t>(in Portuguese) </w:t>
      </w:r>
    </w:p>
    <w:p w14:paraId="6B36E6B5" w14:textId="49AB8AB1" w:rsidR="003E0872" w:rsidRPr="003E0872" w:rsidRDefault="002D0BE4" w:rsidP="003E0872">
      <w:pPr>
        <w:rPr>
          <w:rFonts w:ascii="Arial" w:hAnsi="Arial" w:cs="Arial"/>
          <w:color w:val="000000"/>
          <w:sz w:val="22"/>
          <w:szCs w:val="22"/>
        </w:rPr>
      </w:pPr>
      <w:r>
        <w:rPr>
          <w:rFonts w:ascii="Arial" w:hAnsi="Arial" w:cs="Arial"/>
          <w:color w:val="000000"/>
          <w:sz w:val="22"/>
          <w:szCs w:val="22"/>
        </w:rPr>
        <w:t xml:space="preserve">News Article 1: </w:t>
      </w:r>
      <w:r w:rsidR="003E0872" w:rsidRPr="003E0872">
        <w:rPr>
          <w:rFonts w:ascii="Arial" w:hAnsi="Arial" w:cs="Arial"/>
          <w:color w:val="000000"/>
          <w:sz w:val="22"/>
          <w:szCs w:val="22"/>
        </w:rPr>
        <w:t>Construction of a Forested Overpass to Begin in November</w:t>
      </w:r>
    </w:p>
    <w:p w14:paraId="36DEF508" w14:textId="582B3B7C" w:rsidR="003E0872" w:rsidRPr="003E0872" w:rsidRDefault="001E0BDE">
      <w:pPr>
        <w:spacing w:after="160"/>
        <w:rPr>
          <w:rFonts w:ascii="Arial" w:hAnsi="Arial" w:cs="Arial"/>
          <w:color w:val="000000"/>
          <w:sz w:val="22"/>
          <w:szCs w:val="22"/>
        </w:rPr>
      </w:pPr>
      <w:hyperlink r:id="rId15" w:history="1">
        <w:r w:rsidR="003E0872" w:rsidRPr="003E0872">
          <w:rPr>
            <w:rStyle w:val="Hyperlink"/>
            <w:rFonts w:ascii="Arial" w:hAnsi="Arial" w:cs="Arial"/>
            <w:sz w:val="22"/>
            <w:szCs w:val="22"/>
          </w:rPr>
          <w:t>https://www.savetheliontamarin.org/news/2018/11/9/construction-of-a-forested-overpass-to-begin-in-november.html</w:t>
        </w:r>
      </w:hyperlink>
    </w:p>
    <w:p w14:paraId="00000044" w14:textId="3B8AE99D" w:rsidR="00C64DA8" w:rsidRPr="003E0872" w:rsidRDefault="002D0BE4">
      <w:pPr>
        <w:spacing w:after="160"/>
        <w:rPr>
          <w:rFonts w:ascii="Arial" w:hAnsi="Arial" w:cs="Arial"/>
          <w:color w:val="000000"/>
          <w:sz w:val="22"/>
          <w:szCs w:val="22"/>
        </w:rPr>
      </w:pPr>
      <w:r>
        <w:rPr>
          <w:rFonts w:ascii="Arial" w:hAnsi="Arial" w:cs="Arial"/>
          <w:color w:val="000000"/>
          <w:sz w:val="22"/>
          <w:szCs w:val="22"/>
        </w:rPr>
        <w:t xml:space="preserve">News Article 2: </w:t>
      </w:r>
      <w:r w:rsidR="00CF7D10" w:rsidRPr="003E0872">
        <w:rPr>
          <w:rFonts w:ascii="Arial" w:hAnsi="Arial" w:cs="Arial"/>
          <w:color w:val="000000"/>
          <w:sz w:val="22"/>
          <w:szCs w:val="22"/>
        </w:rPr>
        <w:t xml:space="preserve">Land Purchase Gives GLTs a Chance to Survive </w:t>
      </w:r>
      <w:hyperlink r:id="rId16" w:history="1">
        <w:r w:rsidR="003E0872" w:rsidRPr="0004072F">
          <w:rPr>
            <w:rStyle w:val="Hyperlink"/>
            <w:rFonts w:ascii="Arial" w:hAnsi="Arial" w:cs="Arial"/>
            <w:sz w:val="22"/>
            <w:szCs w:val="22"/>
          </w:rPr>
          <w:t>https://savetheliontamarin.org/news/2018/4/20/land-purchase-gives-glts-a-chance-to-survive.html</w:t>
        </w:r>
      </w:hyperlink>
    </w:p>
    <w:p w14:paraId="00000047" w14:textId="77777777" w:rsidR="00C64DA8" w:rsidRPr="003E0872" w:rsidRDefault="00C64DA8">
      <w:pPr>
        <w:spacing w:after="240"/>
        <w:rPr>
          <w:rFonts w:ascii="Arial" w:hAnsi="Arial" w:cs="Arial"/>
          <w:sz w:val="22"/>
          <w:szCs w:val="22"/>
        </w:rPr>
      </w:pPr>
    </w:p>
    <w:p w14:paraId="00000048" w14:textId="77777777" w:rsidR="00C64DA8" w:rsidRPr="003E0872" w:rsidRDefault="00C64DA8">
      <w:pPr>
        <w:rPr>
          <w:rFonts w:ascii="Arial" w:hAnsi="Arial" w:cs="Arial"/>
          <w:sz w:val="22"/>
          <w:szCs w:val="22"/>
        </w:rPr>
      </w:pPr>
    </w:p>
    <w:sectPr w:rsidR="00C64DA8" w:rsidRPr="003E0872" w:rsidSect="008B3B17">
      <w:headerReference w:type="default" r:id="rId17"/>
      <w:footerReference w:type="even" r:id="rId18"/>
      <w:foot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8771B" w14:textId="77777777" w:rsidR="001E0BDE" w:rsidRDefault="001E0BDE">
      <w:r>
        <w:separator/>
      </w:r>
    </w:p>
  </w:endnote>
  <w:endnote w:type="continuationSeparator" w:id="0">
    <w:p w14:paraId="6B32A1B2" w14:textId="77777777" w:rsidR="001E0BDE" w:rsidRDefault="001E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B" w14:textId="77777777" w:rsidR="00C64DA8" w:rsidRDefault="00CF7D1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04C" w14:textId="77777777" w:rsidR="00C64DA8" w:rsidRDefault="00C64DA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9" w14:textId="66F17852" w:rsidR="00C64DA8" w:rsidRDefault="00CF7D1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D36A0">
      <w:rPr>
        <w:noProof/>
        <w:color w:val="000000"/>
      </w:rPr>
      <w:t>1</w:t>
    </w:r>
    <w:r>
      <w:rPr>
        <w:color w:val="000000"/>
      </w:rPr>
      <w:fldChar w:fldCharType="end"/>
    </w:r>
  </w:p>
  <w:p w14:paraId="0000004A" w14:textId="77777777" w:rsidR="00C64DA8" w:rsidRDefault="00C64DA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151D9" w14:textId="77777777" w:rsidR="001E0BDE" w:rsidRDefault="001E0BDE">
      <w:r>
        <w:separator/>
      </w:r>
    </w:p>
  </w:footnote>
  <w:footnote w:type="continuationSeparator" w:id="0">
    <w:p w14:paraId="77A3E81C" w14:textId="77777777" w:rsidR="001E0BDE" w:rsidRDefault="001E0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2009B" w14:textId="2E22CF83" w:rsidR="008B3B17" w:rsidRPr="008B3B17" w:rsidRDefault="008B3B17" w:rsidP="008B3B17">
    <w:pPr>
      <w:jc w:val="center"/>
      <w:rPr>
        <w:rFonts w:ascii="Arial" w:hAnsi="Arial" w:cs="Arial"/>
        <w:color w:val="000000"/>
        <w:sz w:val="22"/>
        <w:szCs w:val="22"/>
      </w:rPr>
    </w:pPr>
    <w:r w:rsidRPr="008B3B17">
      <w:rPr>
        <w:rFonts w:ascii="Arial" w:hAnsi="Arial" w:cs="Arial"/>
        <w:b/>
        <w:color w:val="000000"/>
        <w:sz w:val="52"/>
        <w:szCs w:val="52"/>
      </w:rPr>
      <w:t>Tamarin Connections</w:t>
    </w:r>
    <w:r>
      <w:rPr>
        <w:rFonts w:ascii="Arial" w:hAnsi="Arial" w:cs="Arial"/>
        <w:b/>
        <w:color w:val="000000"/>
        <w:sz w:val="52"/>
        <w:szCs w:val="52"/>
      </w:rPr>
      <w:tab/>
    </w:r>
    <w:r>
      <w:rPr>
        <w:rFonts w:ascii="Arial" w:hAnsi="Arial" w:cs="Arial"/>
        <w:b/>
        <w:color w:val="000000"/>
        <w:sz w:val="52"/>
        <w:szCs w:val="52"/>
      </w:rPr>
      <w:tab/>
    </w:r>
    <w:r w:rsidRPr="008B3B17">
      <w:drawing>
        <wp:inline distT="0" distB="0" distL="0" distR="0" wp14:anchorId="29893F8B" wp14:editId="017E0E65">
          <wp:extent cx="782241" cy="8001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8861" cy="817099"/>
                  </a:xfrm>
                  <a:prstGeom prst="rect">
                    <a:avLst/>
                  </a:prstGeom>
                </pic:spPr>
              </pic:pic>
            </a:graphicData>
          </a:graphic>
        </wp:inline>
      </w:drawing>
    </w:r>
  </w:p>
  <w:p w14:paraId="4FD84AFD" w14:textId="77777777" w:rsidR="008B3B17" w:rsidRDefault="008B3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D330C"/>
    <w:multiLevelType w:val="multilevel"/>
    <w:tmpl w:val="32847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2D268B"/>
    <w:multiLevelType w:val="multilevel"/>
    <w:tmpl w:val="AED46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253195"/>
    <w:multiLevelType w:val="multilevel"/>
    <w:tmpl w:val="6FD82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052C24"/>
    <w:multiLevelType w:val="multilevel"/>
    <w:tmpl w:val="2D72F1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8D5996"/>
    <w:multiLevelType w:val="multilevel"/>
    <w:tmpl w:val="3CEC8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F6C4DF9"/>
    <w:multiLevelType w:val="multilevel"/>
    <w:tmpl w:val="36049FF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438F0233"/>
    <w:multiLevelType w:val="multilevel"/>
    <w:tmpl w:val="F75642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82204E7"/>
    <w:multiLevelType w:val="multilevel"/>
    <w:tmpl w:val="79F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9E40AC"/>
    <w:multiLevelType w:val="multilevel"/>
    <w:tmpl w:val="981A8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F0862CA"/>
    <w:multiLevelType w:val="multilevel"/>
    <w:tmpl w:val="752EE1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FC223F7"/>
    <w:multiLevelType w:val="multilevel"/>
    <w:tmpl w:val="FFB44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0B06927"/>
    <w:multiLevelType w:val="multilevel"/>
    <w:tmpl w:val="6FD82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13C581F"/>
    <w:multiLevelType w:val="multilevel"/>
    <w:tmpl w:val="E89070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BD626C3"/>
    <w:multiLevelType w:val="multilevel"/>
    <w:tmpl w:val="9BCC8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4"/>
  </w:num>
  <w:num w:numId="3">
    <w:abstractNumId w:val="13"/>
  </w:num>
  <w:num w:numId="4">
    <w:abstractNumId w:val="9"/>
  </w:num>
  <w:num w:numId="5">
    <w:abstractNumId w:val="3"/>
  </w:num>
  <w:num w:numId="6">
    <w:abstractNumId w:val="6"/>
  </w:num>
  <w:num w:numId="7">
    <w:abstractNumId w:val="5"/>
  </w:num>
  <w:num w:numId="8">
    <w:abstractNumId w:val="11"/>
  </w:num>
  <w:num w:numId="9">
    <w:abstractNumId w:val="0"/>
  </w:num>
  <w:num w:numId="10">
    <w:abstractNumId w:val="12"/>
  </w:num>
  <w:num w:numId="11">
    <w:abstractNumId w:val="10"/>
  </w:num>
  <w:num w:numId="12">
    <w:abstractNumId w:val="8"/>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A8"/>
    <w:rsid w:val="000E028D"/>
    <w:rsid w:val="000F3922"/>
    <w:rsid w:val="001B1DA1"/>
    <w:rsid w:val="001E0BDE"/>
    <w:rsid w:val="0021621B"/>
    <w:rsid w:val="00260B35"/>
    <w:rsid w:val="002D0BE4"/>
    <w:rsid w:val="00345BA9"/>
    <w:rsid w:val="003D1E28"/>
    <w:rsid w:val="003E0872"/>
    <w:rsid w:val="003F6604"/>
    <w:rsid w:val="004276DE"/>
    <w:rsid w:val="004537D2"/>
    <w:rsid w:val="004D32EA"/>
    <w:rsid w:val="005B2D04"/>
    <w:rsid w:val="005E7901"/>
    <w:rsid w:val="00614FB2"/>
    <w:rsid w:val="0072016D"/>
    <w:rsid w:val="007B1AFB"/>
    <w:rsid w:val="008312C6"/>
    <w:rsid w:val="00855259"/>
    <w:rsid w:val="008B3B17"/>
    <w:rsid w:val="00A45CCA"/>
    <w:rsid w:val="00A62FF5"/>
    <w:rsid w:val="00B82EF4"/>
    <w:rsid w:val="00C57E5D"/>
    <w:rsid w:val="00C64DA8"/>
    <w:rsid w:val="00CD36A0"/>
    <w:rsid w:val="00CF7D10"/>
    <w:rsid w:val="00D26742"/>
    <w:rsid w:val="00D30941"/>
    <w:rsid w:val="00D43FFE"/>
    <w:rsid w:val="00F04B9D"/>
    <w:rsid w:val="00F32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1BF4C"/>
  <w15:docId w15:val="{978E7AB6-99D7-9744-B6DC-179EAD2C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C68C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5189E"/>
    <w:pPr>
      <w:ind w:left="720"/>
      <w:contextualSpacing/>
    </w:pPr>
  </w:style>
  <w:style w:type="character" w:styleId="Hyperlink">
    <w:name w:val="Hyperlink"/>
    <w:basedOn w:val="DefaultParagraphFont"/>
    <w:uiPriority w:val="99"/>
    <w:unhideWhenUsed/>
    <w:rsid w:val="0035189E"/>
    <w:rPr>
      <w:color w:val="0000FF"/>
      <w:u w:val="single"/>
    </w:rPr>
  </w:style>
  <w:style w:type="paragraph" w:styleId="Footer">
    <w:name w:val="footer"/>
    <w:basedOn w:val="Normal"/>
    <w:link w:val="FooterChar"/>
    <w:uiPriority w:val="99"/>
    <w:unhideWhenUsed/>
    <w:rsid w:val="0035189E"/>
    <w:pPr>
      <w:tabs>
        <w:tab w:val="center" w:pos="4680"/>
        <w:tab w:val="right" w:pos="9360"/>
      </w:tabs>
    </w:pPr>
  </w:style>
  <w:style w:type="character" w:customStyle="1" w:styleId="FooterChar">
    <w:name w:val="Footer Char"/>
    <w:basedOn w:val="DefaultParagraphFont"/>
    <w:link w:val="Footer"/>
    <w:uiPriority w:val="99"/>
    <w:rsid w:val="0035189E"/>
  </w:style>
  <w:style w:type="character" w:styleId="PageNumber">
    <w:name w:val="page number"/>
    <w:basedOn w:val="DefaultParagraphFont"/>
    <w:uiPriority w:val="99"/>
    <w:semiHidden/>
    <w:unhideWhenUsed/>
    <w:rsid w:val="0035189E"/>
  </w:style>
  <w:style w:type="character" w:styleId="UnresolvedMention">
    <w:name w:val="Unresolved Mention"/>
    <w:basedOn w:val="DefaultParagraphFont"/>
    <w:uiPriority w:val="99"/>
    <w:semiHidden/>
    <w:unhideWhenUsed/>
    <w:rsid w:val="0020552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D36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36A0"/>
    <w:rPr>
      <w:rFonts w:ascii="Times New Roman" w:hAnsi="Times New Roman" w:cs="Times New Roman"/>
      <w:sz w:val="18"/>
      <w:szCs w:val="18"/>
    </w:rPr>
  </w:style>
  <w:style w:type="paragraph" w:styleId="Revision">
    <w:name w:val="Revision"/>
    <w:hidden/>
    <w:uiPriority w:val="99"/>
    <w:semiHidden/>
    <w:rsid w:val="00A45CCA"/>
  </w:style>
  <w:style w:type="character" w:styleId="FollowedHyperlink">
    <w:name w:val="FollowedHyperlink"/>
    <w:basedOn w:val="DefaultParagraphFont"/>
    <w:uiPriority w:val="99"/>
    <w:semiHidden/>
    <w:unhideWhenUsed/>
    <w:rsid w:val="003E0872"/>
    <w:rPr>
      <w:color w:val="954F72" w:themeColor="followedHyperlink"/>
      <w:u w:val="single"/>
    </w:rPr>
  </w:style>
  <w:style w:type="paragraph" w:styleId="Header">
    <w:name w:val="header"/>
    <w:basedOn w:val="Normal"/>
    <w:link w:val="HeaderChar"/>
    <w:uiPriority w:val="99"/>
    <w:unhideWhenUsed/>
    <w:rsid w:val="008B3B17"/>
    <w:pPr>
      <w:tabs>
        <w:tab w:val="center" w:pos="4680"/>
        <w:tab w:val="right" w:pos="9360"/>
      </w:tabs>
    </w:pPr>
  </w:style>
  <w:style w:type="character" w:customStyle="1" w:styleId="HeaderChar">
    <w:name w:val="Header Char"/>
    <w:basedOn w:val="DefaultParagraphFont"/>
    <w:link w:val="Header"/>
    <w:uiPriority w:val="99"/>
    <w:rsid w:val="008B3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avetheliontamarin.org/replant-glt-habitat" TargetMode="External"/><Relationship Id="rId13" Type="http://schemas.openxmlformats.org/officeDocument/2006/relationships/hyperlink" Target="http://www.savetheliontamarin.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tionalforests.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vetheliontamarin.org/news/2018/4/20/land-purchase-gives-glts-a-chance-to-surviv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borday.org/trees/climatechange/plantatree.cfm" TargetMode="External"/><Relationship Id="rId5" Type="http://schemas.openxmlformats.org/officeDocument/2006/relationships/webSettings" Target="webSettings.xml"/><Relationship Id="rId15" Type="http://schemas.openxmlformats.org/officeDocument/2006/relationships/hyperlink" Target="https://www.savetheliontamarin.org/news/2018/11/9/construction-of-a-forested-overpass-to-begin-in-november.html" TargetMode="External"/><Relationship Id="rId10" Type="http://schemas.openxmlformats.org/officeDocument/2006/relationships/hyperlink" Target="http://savetheliontamarin.org/replant-glt-habita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vetheliontamarin.org/replant-glt-habitat" TargetMode="External"/><Relationship Id="rId14" Type="http://schemas.openxmlformats.org/officeDocument/2006/relationships/hyperlink" Target="http://www.micoleao.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33GfTbcWsgLWG3KpZyuTbO02zQ==">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Christine Archer Engels</cp:lastModifiedBy>
  <cp:revision>5</cp:revision>
  <dcterms:created xsi:type="dcterms:W3CDTF">2019-12-06T18:48:00Z</dcterms:created>
  <dcterms:modified xsi:type="dcterms:W3CDTF">2020-07-28T00:05:00Z</dcterms:modified>
</cp:coreProperties>
</file>